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633FF8" w14:textId="77777777" w:rsidR="00D93AB8" w:rsidRDefault="00420DF2" w:rsidP="005733F5">
      <w:pPr>
        <w:pStyle w:val="Title"/>
      </w:pPr>
      <w:r>
        <w:t xml:space="preserve">Out of Court Disposal Scrutiny </w:t>
      </w:r>
      <w:r w:rsidR="0080359C">
        <w:t>Panel</w:t>
      </w:r>
    </w:p>
    <w:p w14:paraId="1F9A06B4" w14:textId="77777777" w:rsidR="00420DF2" w:rsidRPr="000240CD" w:rsidRDefault="00094724" w:rsidP="000240CD">
      <w:pPr>
        <w:pStyle w:val="Subtitle"/>
        <w:tabs>
          <w:tab w:val="left" w:pos="7075"/>
        </w:tabs>
      </w:pPr>
      <w:r>
        <w:t>Feedback R</w:t>
      </w:r>
      <w:r w:rsidR="00420DF2">
        <w:t>eport to Learning &amp; Development</w:t>
      </w:r>
      <w:r w:rsidR="00B820DC">
        <w:tab/>
      </w:r>
    </w:p>
    <w:tbl>
      <w:tblPr>
        <w:tblStyle w:val="PlainTable1"/>
        <w:tblW w:w="10070" w:type="dxa"/>
        <w:tblInd w:w="-147" w:type="dxa"/>
        <w:tblLook w:val="04A0" w:firstRow="1" w:lastRow="0" w:firstColumn="1" w:lastColumn="0" w:noHBand="0" w:noVBand="1"/>
      </w:tblPr>
      <w:tblGrid>
        <w:gridCol w:w="2274"/>
        <w:gridCol w:w="7796"/>
      </w:tblGrid>
      <w:tr w:rsidR="00535B9A" w14:paraId="31FB4C51" w14:textId="77777777" w:rsidTr="00535B9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74" w:type="dxa"/>
            <w:vAlign w:val="center"/>
          </w:tcPr>
          <w:p w14:paraId="72FFF9A9" w14:textId="77777777" w:rsidR="00535B9A" w:rsidRDefault="00535B9A" w:rsidP="00535B9A">
            <w:pPr>
              <w:spacing w:after="0"/>
              <w:rPr>
                <w:b w:val="0"/>
              </w:rPr>
            </w:pPr>
            <w:r>
              <w:rPr>
                <w:b w:val="0"/>
              </w:rPr>
              <w:t>Date Panel Held</w:t>
            </w:r>
          </w:p>
        </w:tc>
        <w:tc>
          <w:tcPr>
            <w:tcW w:w="7796" w:type="dxa"/>
            <w:vAlign w:val="center"/>
          </w:tcPr>
          <w:p w14:paraId="6119B32A" w14:textId="77777777" w:rsidR="00535B9A" w:rsidRDefault="00426107" w:rsidP="00535B9A">
            <w:pPr>
              <w:spacing w:after="0"/>
              <w:cnfStyle w:val="100000000000" w:firstRow="1" w:lastRow="0" w:firstColumn="0" w:lastColumn="0" w:oddVBand="0" w:evenVBand="0" w:oddHBand="0" w:evenHBand="0" w:firstRowFirstColumn="0" w:firstRowLastColumn="0" w:lastRowFirstColumn="0" w:lastRowLastColumn="0"/>
              <w:rPr>
                <w:b w:val="0"/>
              </w:rPr>
            </w:pPr>
            <w:r>
              <w:rPr>
                <w:b w:val="0"/>
              </w:rPr>
              <w:t>6</w:t>
            </w:r>
            <w:r w:rsidR="005F7D64" w:rsidRPr="005F7D64">
              <w:rPr>
                <w:b w:val="0"/>
                <w:vertAlign w:val="superscript"/>
              </w:rPr>
              <w:t>th</w:t>
            </w:r>
            <w:r>
              <w:rPr>
                <w:b w:val="0"/>
              </w:rPr>
              <w:t xml:space="preserve"> June</w:t>
            </w:r>
            <w:r w:rsidR="005F7D64">
              <w:rPr>
                <w:b w:val="0"/>
              </w:rPr>
              <w:t xml:space="preserve"> 2024</w:t>
            </w:r>
          </w:p>
        </w:tc>
      </w:tr>
      <w:tr w:rsidR="00535B9A" w14:paraId="19525748" w14:textId="77777777" w:rsidTr="00535B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74" w:type="dxa"/>
            <w:vAlign w:val="center"/>
          </w:tcPr>
          <w:p w14:paraId="10AB9526" w14:textId="77777777" w:rsidR="00535B9A" w:rsidRDefault="00535B9A" w:rsidP="00535B9A">
            <w:pPr>
              <w:spacing w:after="0"/>
              <w:rPr>
                <w:b w:val="0"/>
              </w:rPr>
            </w:pPr>
            <w:r>
              <w:rPr>
                <w:b w:val="0"/>
              </w:rPr>
              <w:t>Number of cases reviewed</w:t>
            </w:r>
          </w:p>
        </w:tc>
        <w:tc>
          <w:tcPr>
            <w:tcW w:w="7796" w:type="dxa"/>
            <w:vAlign w:val="center"/>
          </w:tcPr>
          <w:p w14:paraId="21857E7D" w14:textId="77777777" w:rsidR="00535B9A" w:rsidRPr="00535B9A" w:rsidRDefault="00535B9A" w:rsidP="00535B9A">
            <w:pPr>
              <w:spacing w:after="0"/>
              <w:cnfStyle w:val="000000100000" w:firstRow="0" w:lastRow="0" w:firstColumn="0" w:lastColumn="0" w:oddVBand="0" w:evenVBand="0" w:oddHBand="1" w:evenHBand="0" w:firstRowFirstColumn="0" w:firstRowLastColumn="0" w:lastRowFirstColumn="0" w:lastRowLastColumn="0"/>
            </w:pPr>
            <w:r w:rsidRPr="00535B9A">
              <w:t>10</w:t>
            </w:r>
          </w:p>
        </w:tc>
      </w:tr>
      <w:tr w:rsidR="00535B9A" w14:paraId="11F19537" w14:textId="77777777" w:rsidTr="00535B9A">
        <w:tc>
          <w:tcPr>
            <w:cnfStyle w:val="001000000000" w:firstRow="0" w:lastRow="0" w:firstColumn="1" w:lastColumn="0" w:oddVBand="0" w:evenVBand="0" w:oddHBand="0" w:evenHBand="0" w:firstRowFirstColumn="0" w:firstRowLastColumn="0" w:lastRowFirstColumn="0" w:lastRowLastColumn="0"/>
            <w:tcW w:w="2274" w:type="dxa"/>
            <w:vAlign w:val="center"/>
          </w:tcPr>
          <w:p w14:paraId="06EB1EC8" w14:textId="77777777" w:rsidR="00535B9A" w:rsidRDefault="00535B9A" w:rsidP="00535B9A">
            <w:pPr>
              <w:spacing w:after="0"/>
              <w:rPr>
                <w:b w:val="0"/>
              </w:rPr>
            </w:pPr>
            <w:r>
              <w:rPr>
                <w:b w:val="0"/>
              </w:rPr>
              <w:t>Panel</w:t>
            </w:r>
          </w:p>
        </w:tc>
        <w:tc>
          <w:tcPr>
            <w:tcW w:w="7796" w:type="dxa"/>
            <w:vAlign w:val="center"/>
          </w:tcPr>
          <w:p w14:paraId="050885EC" w14:textId="77777777" w:rsidR="00535B9A" w:rsidRPr="00520D98" w:rsidRDefault="00535B9A" w:rsidP="00535B9A">
            <w:pPr>
              <w:spacing w:after="0"/>
              <w:cnfStyle w:val="000000000000" w:firstRow="0" w:lastRow="0" w:firstColumn="0" w:lastColumn="0" w:oddVBand="0" w:evenVBand="0" w:oddHBand="0" w:evenHBand="0" w:firstRowFirstColumn="0" w:firstRowLastColumn="0" w:lastRowFirstColumn="0" w:lastRowLastColumn="0"/>
            </w:pPr>
            <w:r w:rsidRPr="00E82E8B">
              <w:rPr>
                <w:b/>
              </w:rPr>
              <w:t>Sue ALEXANDER</w:t>
            </w:r>
            <w:r w:rsidRPr="00520D98">
              <w:t xml:space="preserve"> CHAIR (JP); </w:t>
            </w:r>
            <w:r w:rsidRPr="00E82E8B">
              <w:rPr>
                <w:b/>
              </w:rPr>
              <w:t>Gary HORSCROFT</w:t>
            </w:r>
            <w:r w:rsidRPr="00520D98">
              <w:t xml:space="preserve"> (JP); </w:t>
            </w:r>
          </w:p>
          <w:p w14:paraId="3306691B" w14:textId="77777777" w:rsidR="00535B9A" w:rsidRPr="00520D98" w:rsidRDefault="00535B9A" w:rsidP="00535B9A">
            <w:pPr>
              <w:spacing w:after="0"/>
              <w:cnfStyle w:val="000000000000" w:firstRow="0" w:lastRow="0" w:firstColumn="0" w:lastColumn="0" w:oddVBand="0" w:evenVBand="0" w:oddHBand="0" w:evenHBand="0" w:firstRowFirstColumn="0" w:firstRowLastColumn="0" w:lastRowFirstColumn="0" w:lastRowLastColumn="0"/>
            </w:pPr>
            <w:r w:rsidRPr="00E82E8B">
              <w:rPr>
                <w:b/>
              </w:rPr>
              <w:t>John LYNCH</w:t>
            </w:r>
            <w:r w:rsidRPr="00520D98">
              <w:t xml:space="preserve"> (CPS); </w:t>
            </w:r>
            <w:r w:rsidR="00426107" w:rsidRPr="00520D98">
              <w:t>Jane GIBNEY (CPS)</w:t>
            </w:r>
            <w:r w:rsidR="00426107">
              <w:t xml:space="preserve">; </w:t>
            </w:r>
            <w:r w:rsidRPr="00E82E8B">
              <w:rPr>
                <w:b/>
              </w:rPr>
              <w:t>Victoria BISHOP</w:t>
            </w:r>
            <w:r w:rsidRPr="00520D98">
              <w:t xml:space="preserve"> (OPCC)</w:t>
            </w:r>
            <w:r w:rsidR="007A306C">
              <w:t>;</w:t>
            </w:r>
            <w:r w:rsidRPr="00520D98">
              <w:t xml:space="preserve"> </w:t>
            </w:r>
          </w:p>
          <w:p w14:paraId="17FAF765" w14:textId="77777777" w:rsidR="00535B9A" w:rsidRPr="00520D98" w:rsidRDefault="00535B9A" w:rsidP="00EC5F2F">
            <w:pPr>
              <w:spacing w:after="0"/>
              <w:cnfStyle w:val="000000000000" w:firstRow="0" w:lastRow="0" w:firstColumn="0" w:lastColumn="0" w:oddVBand="0" w:evenVBand="0" w:oddHBand="0" w:evenHBand="0" w:firstRowFirstColumn="0" w:firstRowLastColumn="0" w:lastRowFirstColumn="0" w:lastRowLastColumn="0"/>
            </w:pPr>
            <w:r w:rsidRPr="00E82E8B">
              <w:rPr>
                <w:b/>
              </w:rPr>
              <w:t>Verity WALFOR</w:t>
            </w:r>
            <w:r w:rsidR="00426107" w:rsidRPr="00E82E8B">
              <w:rPr>
                <w:b/>
              </w:rPr>
              <w:t>D</w:t>
            </w:r>
            <w:r w:rsidR="00426107">
              <w:t xml:space="preserve"> (PROBATION)</w:t>
            </w:r>
            <w:r w:rsidR="007A306C">
              <w:t>;</w:t>
            </w:r>
            <w:r w:rsidR="00426107">
              <w:t xml:space="preserve"> </w:t>
            </w:r>
            <w:r w:rsidR="00426107" w:rsidRPr="00E82E8B">
              <w:rPr>
                <w:b/>
              </w:rPr>
              <w:t>Kerry BAKER</w:t>
            </w:r>
            <w:r w:rsidRPr="00520D98">
              <w:t xml:space="preserve"> (RJ); </w:t>
            </w:r>
            <w:r w:rsidR="00520D98" w:rsidRPr="00520D98">
              <w:t xml:space="preserve">Chris MULROONEY (DEPEND); </w:t>
            </w:r>
            <w:r w:rsidR="00426107" w:rsidRPr="00E82E8B">
              <w:rPr>
                <w:b/>
              </w:rPr>
              <w:t>Andrew POOLE</w:t>
            </w:r>
            <w:r w:rsidR="00520D98" w:rsidRPr="00520D98">
              <w:t xml:space="preserve"> (CJD)</w:t>
            </w:r>
            <w:r w:rsidR="00520D98">
              <w:t xml:space="preserve">; Lottie HUNTER (DEPEND); </w:t>
            </w:r>
            <w:r w:rsidR="00426107">
              <w:t>Minutes taken: Claire Turner-Koprowski</w:t>
            </w:r>
            <w:r w:rsidR="00EC5F2F">
              <w:t xml:space="preserve">  (DEPEND)</w:t>
            </w:r>
          </w:p>
        </w:tc>
      </w:tr>
      <w:tr w:rsidR="00535B9A" w14:paraId="45D89477" w14:textId="77777777" w:rsidTr="00535B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74" w:type="dxa"/>
            <w:vAlign w:val="center"/>
          </w:tcPr>
          <w:p w14:paraId="7BF6294E" w14:textId="77777777" w:rsidR="00535B9A" w:rsidRPr="00535B9A" w:rsidRDefault="00535B9A" w:rsidP="00535B9A">
            <w:pPr>
              <w:spacing w:after="0"/>
              <w:rPr>
                <w:b w:val="0"/>
              </w:rPr>
            </w:pPr>
            <w:r w:rsidRPr="00535B9A">
              <w:rPr>
                <w:b w:val="0"/>
              </w:rPr>
              <w:t>Apologies</w:t>
            </w:r>
          </w:p>
        </w:tc>
        <w:tc>
          <w:tcPr>
            <w:tcW w:w="7796" w:type="dxa"/>
            <w:vAlign w:val="center"/>
          </w:tcPr>
          <w:p w14:paraId="2D9B9CBC" w14:textId="77777777" w:rsidR="00535B9A" w:rsidRPr="00520D98" w:rsidRDefault="00535B9A" w:rsidP="000D7BCF">
            <w:pPr>
              <w:spacing w:after="0"/>
              <w:cnfStyle w:val="000000100000" w:firstRow="0" w:lastRow="0" w:firstColumn="0" w:lastColumn="0" w:oddVBand="0" w:evenVBand="0" w:oddHBand="1" w:evenHBand="0" w:firstRowFirstColumn="0" w:firstRowLastColumn="0" w:lastRowFirstColumn="0" w:lastRowLastColumn="0"/>
            </w:pPr>
            <w:r w:rsidRPr="00520D98">
              <w:t>Leonora YARWORTH (HMCTS)</w:t>
            </w:r>
            <w:r w:rsidR="000D7BCF">
              <w:t xml:space="preserve">; </w:t>
            </w:r>
            <w:r w:rsidR="00520D98">
              <w:t>Lucie SMITH (</w:t>
            </w:r>
            <w:r w:rsidR="00490E02">
              <w:t>CJD)</w:t>
            </w:r>
            <w:r w:rsidR="00EC5F2F">
              <w:t>; Jules Holland (DEPEND</w:t>
            </w:r>
            <w:r w:rsidR="000D7BCF">
              <w:t>)</w:t>
            </w:r>
            <w:r w:rsidR="007A306C">
              <w:t>;</w:t>
            </w:r>
            <w:r w:rsidR="000D7BCF">
              <w:t xml:space="preserve"> Jen CRICKETT (RJ)</w:t>
            </w:r>
          </w:p>
        </w:tc>
      </w:tr>
      <w:tr w:rsidR="00535B9A" w14:paraId="5B60FDFD" w14:textId="77777777" w:rsidTr="00535B9A">
        <w:tc>
          <w:tcPr>
            <w:cnfStyle w:val="001000000000" w:firstRow="0" w:lastRow="0" w:firstColumn="1" w:lastColumn="0" w:oddVBand="0" w:evenVBand="0" w:oddHBand="0" w:evenHBand="0" w:firstRowFirstColumn="0" w:firstRowLastColumn="0" w:lastRowFirstColumn="0" w:lastRowLastColumn="0"/>
            <w:tcW w:w="2274" w:type="dxa"/>
            <w:vAlign w:val="center"/>
          </w:tcPr>
          <w:p w14:paraId="20C46D9A" w14:textId="77777777" w:rsidR="00535B9A" w:rsidRPr="00535B9A" w:rsidRDefault="00535B9A" w:rsidP="00535B9A">
            <w:pPr>
              <w:spacing w:after="0"/>
              <w:rPr>
                <w:b w:val="0"/>
              </w:rPr>
            </w:pPr>
            <w:r w:rsidRPr="00535B9A">
              <w:rPr>
                <w:b w:val="0"/>
              </w:rPr>
              <w:t>Report completed for</w:t>
            </w:r>
          </w:p>
        </w:tc>
        <w:tc>
          <w:tcPr>
            <w:tcW w:w="7796" w:type="dxa"/>
            <w:vAlign w:val="center"/>
          </w:tcPr>
          <w:p w14:paraId="2AAD74A7" w14:textId="77777777" w:rsidR="00535B9A" w:rsidRPr="00535B9A" w:rsidRDefault="00535B9A" w:rsidP="00535B9A">
            <w:pPr>
              <w:spacing w:after="0"/>
              <w:cnfStyle w:val="000000000000" w:firstRow="0" w:lastRow="0" w:firstColumn="0" w:lastColumn="0" w:oddVBand="0" w:evenVBand="0" w:oddHBand="0" w:evenHBand="0" w:firstRowFirstColumn="0" w:firstRowLastColumn="0" w:lastRowFirstColumn="0" w:lastRowLastColumn="0"/>
            </w:pPr>
            <w:r w:rsidRPr="00535B9A">
              <w:t>CJD – Criminal Justice Department – Crime Investigation Department – LPA Superintendents</w:t>
            </w:r>
          </w:p>
        </w:tc>
      </w:tr>
    </w:tbl>
    <w:p w14:paraId="32FCAC27" w14:textId="77777777" w:rsidR="00957326" w:rsidRDefault="00957326" w:rsidP="00420DF2">
      <w:pPr>
        <w:rPr>
          <w:b/>
        </w:rPr>
      </w:pPr>
    </w:p>
    <w:p w14:paraId="22651475" w14:textId="77777777" w:rsidR="001F593A" w:rsidRDefault="001F593A" w:rsidP="00420DF2">
      <w:pPr>
        <w:rPr>
          <w:b/>
        </w:rPr>
      </w:pPr>
      <w:r>
        <w:rPr>
          <w:b/>
        </w:rPr>
        <w:t>How cases are reviewed</w:t>
      </w:r>
    </w:p>
    <w:p w14:paraId="1ACEA080" w14:textId="77777777" w:rsidR="001F593A" w:rsidRDefault="001F593A" w:rsidP="00420DF2">
      <w:r>
        <w:t xml:space="preserve">The </w:t>
      </w:r>
      <w:r w:rsidR="0080359C">
        <w:t>Panel</w:t>
      </w:r>
      <w:r>
        <w:t xml:space="preserve"> consists of representatives from a cross section of internal and external stakeholders.  Such members normally include the CPS, Police, </w:t>
      </w:r>
      <w:r w:rsidR="00D06F7C">
        <w:t>Probation, Victim Support</w:t>
      </w:r>
      <w:r w:rsidR="00842F00">
        <w:t>, PCC</w:t>
      </w:r>
      <w:r>
        <w:t>, the Courts and Magistracy.</w:t>
      </w:r>
    </w:p>
    <w:p w14:paraId="03F019BB" w14:textId="77777777" w:rsidR="001F593A" w:rsidRDefault="002103BC" w:rsidP="00420DF2">
      <w:r>
        <w:t xml:space="preserve">Ten </w:t>
      </w:r>
      <w:r w:rsidR="001961DE">
        <w:t xml:space="preserve">anonymised </w:t>
      </w:r>
      <w:r>
        <w:t>c</w:t>
      </w:r>
      <w:r w:rsidR="001F593A">
        <w:t>ases are selected by the chair in</w:t>
      </w:r>
      <w:r>
        <w:t xml:space="preserve"> advance of the </w:t>
      </w:r>
      <w:r w:rsidR="0080359C">
        <w:t>Panel</w:t>
      </w:r>
      <w:r>
        <w:t xml:space="preserve"> meeting</w:t>
      </w:r>
      <w:r w:rsidR="001F593A">
        <w:t xml:space="preserve">.  The </w:t>
      </w:r>
      <w:r>
        <w:t xml:space="preserve">case file </w:t>
      </w:r>
      <w:r w:rsidR="001F593A">
        <w:t>paperwork for e</w:t>
      </w:r>
      <w:r>
        <w:t>ach case is researched, redacted and emailed securely to</w:t>
      </w:r>
      <w:r w:rsidR="001F593A">
        <w:t xml:space="preserve"> each </w:t>
      </w:r>
      <w:r w:rsidR="0080359C">
        <w:t>Panel</w:t>
      </w:r>
      <w:r w:rsidR="001F593A">
        <w:t xml:space="preserve"> member</w:t>
      </w:r>
      <w:r>
        <w:t xml:space="preserve"> two weeks prior to the Scrutiny </w:t>
      </w:r>
      <w:r w:rsidR="0080359C">
        <w:t>Panel</w:t>
      </w:r>
      <w:r w:rsidR="001F593A">
        <w:t xml:space="preserve">.  Each case is discussed in detail and members vote as to how they feel each case was disposed </w:t>
      </w:r>
      <w:r w:rsidR="007A306C">
        <w:t xml:space="preserve">of </w:t>
      </w:r>
      <w:r w:rsidR="001F593A">
        <w:t>as follows:</w:t>
      </w:r>
    </w:p>
    <w:p w14:paraId="2D17DC7F" w14:textId="77777777" w:rsidR="00C311FA" w:rsidRDefault="00C311FA" w:rsidP="00420DF2"/>
    <w:p w14:paraId="0772CB82" w14:textId="77777777" w:rsidR="001F593A" w:rsidRDefault="001F593A" w:rsidP="00420DF2">
      <w:r>
        <w:rPr>
          <w:b/>
        </w:rPr>
        <w:t xml:space="preserve">1 </w:t>
      </w:r>
      <w:r>
        <w:t>= Appropriate and consistent with policy</w:t>
      </w:r>
    </w:p>
    <w:p w14:paraId="59F5E5C2" w14:textId="77777777" w:rsidR="001F593A" w:rsidRDefault="001F593A" w:rsidP="00420DF2">
      <w:r>
        <w:rPr>
          <w:b/>
        </w:rPr>
        <w:t>2</w:t>
      </w:r>
      <w:r>
        <w:t xml:space="preserve"> = Appropriate with observations</w:t>
      </w:r>
    </w:p>
    <w:p w14:paraId="497C31C5" w14:textId="77777777" w:rsidR="001F593A" w:rsidRDefault="001F593A" w:rsidP="00420DF2">
      <w:r>
        <w:rPr>
          <w:b/>
        </w:rPr>
        <w:t xml:space="preserve">3 </w:t>
      </w:r>
      <w:r>
        <w:t>= Inappropriate and inconsistent with policy</w:t>
      </w:r>
    </w:p>
    <w:p w14:paraId="3C8E3ACB" w14:textId="77777777" w:rsidR="001F593A" w:rsidRDefault="001F593A" w:rsidP="00420DF2">
      <w:r>
        <w:rPr>
          <w:b/>
        </w:rPr>
        <w:t>4</w:t>
      </w:r>
      <w:r>
        <w:t xml:space="preserve"> = </w:t>
      </w:r>
      <w:r w:rsidR="0080359C">
        <w:t>Panel</w:t>
      </w:r>
      <w:r>
        <w:t xml:space="preserve"> unable to reach a decision</w:t>
      </w:r>
    </w:p>
    <w:p w14:paraId="37724AA0" w14:textId="77777777" w:rsidR="00C311FA" w:rsidRDefault="00C311FA" w:rsidP="00420DF2"/>
    <w:p w14:paraId="36A59D8A" w14:textId="77777777" w:rsidR="00C245A6" w:rsidRDefault="001C3F46" w:rsidP="00420DF2">
      <w:r>
        <w:t xml:space="preserve">Under the terms of reference </w:t>
      </w:r>
      <w:r w:rsidR="007A306C">
        <w:t>up to</w:t>
      </w:r>
      <w:r>
        <w:t xml:space="preserve"> 8 designated members of the Panel are entitled to vote.  </w:t>
      </w:r>
      <w:r w:rsidR="00276068">
        <w:t>The voting members</w:t>
      </w:r>
      <w:r>
        <w:t xml:space="preserve"> at this meeting are marked in bold above. </w:t>
      </w:r>
      <w:r w:rsidR="001F593A">
        <w:t xml:space="preserve">If the </w:t>
      </w:r>
      <w:r w:rsidR="0080359C">
        <w:t>Panel</w:t>
      </w:r>
      <w:r w:rsidR="001F593A">
        <w:t xml:space="preserve"> are unable to reach a conclusion, the chair has the deciding vote.</w:t>
      </w:r>
    </w:p>
    <w:p w14:paraId="0A998091" w14:textId="77777777" w:rsidR="001B41FD" w:rsidRDefault="001B41FD" w:rsidP="00420DF2"/>
    <w:p w14:paraId="3DE5EE74" w14:textId="77777777" w:rsidR="002865DD" w:rsidRDefault="002865DD" w:rsidP="00CB0913">
      <w:pPr>
        <w:jc w:val="center"/>
        <w:rPr>
          <w:b/>
          <w:u w:val="single"/>
        </w:rPr>
      </w:pPr>
    </w:p>
    <w:p w14:paraId="38F99F53" w14:textId="77777777" w:rsidR="00931C53" w:rsidRDefault="00931C53" w:rsidP="00CB0913">
      <w:pPr>
        <w:jc w:val="center"/>
        <w:rPr>
          <w:b/>
          <w:u w:val="single"/>
        </w:rPr>
      </w:pPr>
    </w:p>
    <w:p w14:paraId="5B61FC0E" w14:textId="77777777" w:rsidR="00931C53" w:rsidRDefault="00931C53" w:rsidP="00CB0913">
      <w:pPr>
        <w:jc w:val="center"/>
        <w:rPr>
          <w:b/>
          <w:u w:val="single"/>
        </w:rPr>
      </w:pPr>
    </w:p>
    <w:p w14:paraId="590F9B2C" w14:textId="77777777" w:rsidR="00931C53" w:rsidRDefault="00931C53" w:rsidP="00CB0913">
      <w:pPr>
        <w:jc w:val="center"/>
        <w:rPr>
          <w:b/>
          <w:u w:val="single"/>
        </w:rPr>
      </w:pPr>
    </w:p>
    <w:p w14:paraId="46C0CB03" w14:textId="77777777" w:rsidR="00CB0913" w:rsidRDefault="00C245A6" w:rsidP="00CB0913">
      <w:pPr>
        <w:jc w:val="center"/>
        <w:rPr>
          <w:b/>
          <w:u w:val="single"/>
        </w:rPr>
      </w:pPr>
      <w:r>
        <w:rPr>
          <w:b/>
          <w:u w:val="single"/>
        </w:rPr>
        <w:t>ADULT CASES</w:t>
      </w:r>
    </w:p>
    <w:p w14:paraId="6D391EBC" w14:textId="77777777" w:rsidR="00692A63" w:rsidRDefault="00692A63" w:rsidP="00692A63">
      <w:pPr>
        <w:spacing w:after="0"/>
        <w:jc w:val="center"/>
        <w:rPr>
          <w:b/>
          <w:u w:val="single"/>
        </w:rPr>
      </w:pPr>
    </w:p>
    <w:tbl>
      <w:tblPr>
        <w:tblStyle w:val="PlainTable1"/>
        <w:tblW w:w="9928" w:type="dxa"/>
        <w:tblInd w:w="-5" w:type="dxa"/>
        <w:tblLook w:val="04A0" w:firstRow="1" w:lastRow="0" w:firstColumn="1" w:lastColumn="0" w:noHBand="0" w:noVBand="1"/>
      </w:tblPr>
      <w:tblGrid>
        <w:gridCol w:w="2977"/>
        <w:gridCol w:w="6951"/>
      </w:tblGrid>
      <w:tr w:rsidR="00535B9A" w14:paraId="429BEA04" w14:textId="77777777" w:rsidTr="00A16AD1">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977" w:type="dxa"/>
            <w:vAlign w:val="center"/>
          </w:tcPr>
          <w:p w14:paraId="435CFAAC" w14:textId="77777777" w:rsidR="00535B9A" w:rsidRPr="00535B9A" w:rsidRDefault="00692A63" w:rsidP="00535B9A">
            <w:pPr>
              <w:spacing w:after="0"/>
            </w:pPr>
            <w:r w:rsidRPr="00535B9A">
              <w:t>C</w:t>
            </w:r>
            <w:r>
              <w:t>ase Number</w:t>
            </w:r>
          </w:p>
        </w:tc>
        <w:tc>
          <w:tcPr>
            <w:tcW w:w="6951" w:type="dxa"/>
            <w:vAlign w:val="center"/>
          </w:tcPr>
          <w:p w14:paraId="6109735F" w14:textId="77777777" w:rsidR="00535B9A" w:rsidRPr="00CE550D" w:rsidRDefault="00535B9A" w:rsidP="00D17FBA">
            <w:pPr>
              <w:spacing w:after="0"/>
              <w:cnfStyle w:val="100000000000" w:firstRow="1" w:lastRow="0" w:firstColumn="0" w:lastColumn="0" w:oddVBand="0" w:evenVBand="0" w:oddHBand="0" w:evenHBand="0" w:firstRowFirstColumn="0" w:firstRowLastColumn="0" w:lastRowFirstColumn="0" w:lastRowLastColumn="0"/>
            </w:pPr>
            <w:r w:rsidRPr="00CE550D">
              <w:t>1</w:t>
            </w:r>
          </w:p>
        </w:tc>
      </w:tr>
      <w:tr w:rsidR="00535B9A" w14:paraId="3EB5D0C7" w14:textId="77777777" w:rsidTr="00A16AD1">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977" w:type="dxa"/>
            <w:vAlign w:val="center"/>
          </w:tcPr>
          <w:p w14:paraId="726D6182" w14:textId="77777777" w:rsidR="00535B9A" w:rsidRPr="00535B9A" w:rsidRDefault="00535B9A" w:rsidP="00D17FBA">
            <w:pPr>
              <w:spacing w:after="0"/>
            </w:pPr>
            <w:r>
              <w:t>Type of C</w:t>
            </w:r>
            <w:r w:rsidR="00692A63">
              <w:t>ase R</w:t>
            </w:r>
            <w:r>
              <w:t>eviewed</w:t>
            </w:r>
          </w:p>
        </w:tc>
        <w:tc>
          <w:tcPr>
            <w:tcW w:w="6951" w:type="dxa"/>
            <w:vAlign w:val="center"/>
          </w:tcPr>
          <w:p w14:paraId="6942B20F" w14:textId="77777777" w:rsidR="00535B9A" w:rsidRPr="00490E02" w:rsidRDefault="000D7BCF" w:rsidP="00D17FBA">
            <w:pPr>
              <w:spacing w:after="0"/>
              <w:cnfStyle w:val="000000100000" w:firstRow="0" w:lastRow="0" w:firstColumn="0" w:lastColumn="0" w:oddVBand="0" w:evenVBand="0" w:oddHBand="1" w:evenHBand="0" w:firstRowFirstColumn="0" w:firstRowLastColumn="0" w:lastRowFirstColumn="0" w:lastRowLastColumn="0"/>
              <w:rPr>
                <w:b/>
              </w:rPr>
            </w:pPr>
            <w:r>
              <w:rPr>
                <w:rFonts w:cs="Arial"/>
              </w:rPr>
              <w:t>THREATEN A PERSON WITH AN OFFENSIVE WEAPON / BLADED ARTICLE / CORROSIVE SUBSTANCE IN A PRIVATE PLACE</w:t>
            </w:r>
          </w:p>
        </w:tc>
      </w:tr>
      <w:tr w:rsidR="00535B9A" w14:paraId="4FF2408B" w14:textId="77777777" w:rsidTr="00A16AD1">
        <w:trPr>
          <w:trHeight w:val="397"/>
        </w:trPr>
        <w:tc>
          <w:tcPr>
            <w:cnfStyle w:val="001000000000" w:firstRow="0" w:lastRow="0" w:firstColumn="1" w:lastColumn="0" w:oddVBand="0" w:evenVBand="0" w:oddHBand="0" w:evenHBand="0" w:firstRowFirstColumn="0" w:firstRowLastColumn="0" w:lastRowFirstColumn="0" w:lastRowLastColumn="0"/>
            <w:tcW w:w="2977" w:type="dxa"/>
            <w:vAlign w:val="center"/>
          </w:tcPr>
          <w:p w14:paraId="60172846" w14:textId="77777777" w:rsidR="00535B9A" w:rsidRPr="00535B9A" w:rsidRDefault="00535B9A" w:rsidP="00D17FBA">
            <w:pPr>
              <w:spacing w:after="0"/>
            </w:pPr>
            <w:r w:rsidRPr="00535B9A">
              <w:t>Disposal</w:t>
            </w:r>
          </w:p>
        </w:tc>
        <w:tc>
          <w:tcPr>
            <w:tcW w:w="6951" w:type="dxa"/>
            <w:vAlign w:val="center"/>
          </w:tcPr>
          <w:p w14:paraId="7370F84B" w14:textId="77777777" w:rsidR="00535B9A" w:rsidRPr="00535B9A" w:rsidRDefault="000D7BCF" w:rsidP="00D17FBA">
            <w:pPr>
              <w:spacing w:after="0"/>
              <w:cnfStyle w:val="000000000000" w:firstRow="0" w:lastRow="0" w:firstColumn="0" w:lastColumn="0" w:oddVBand="0" w:evenVBand="0" w:oddHBand="0" w:evenHBand="0" w:firstRowFirstColumn="0" w:firstRowLastColumn="0" w:lastRowFirstColumn="0" w:lastRowLastColumn="0"/>
            </w:pPr>
            <w:r w:rsidRPr="000D7BCF">
              <w:rPr>
                <w:rFonts w:cs="Arial"/>
              </w:rPr>
              <w:t>COMMUNITY RESOLUTION</w:t>
            </w:r>
            <w:r w:rsidRPr="000D7BCF">
              <w:rPr>
                <w:rFonts w:cs="Arial"/>
                <w:b/>
              </w:rPr>
              <w:t>.</w:t>
            </w:r>
          </w:p>
        </w:tc>
      </w:tr>
      <w:tr w:rsidR="00535B9A" w14:paraId="72485646" w14:textId="77777777" w:rsidTr="00A16AD1">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977" w:type="dxa"/>
            <w:vAlign w:val="center"/>
          </w:tcPr>
          <w:p w14:paraId="1BA2F289" w14:textId="77777777" w:rsidR="00535B9A" w:rsidRPr="00535B9A" w:rsidRDefault="00535B9A" w:rsidP="00D17FBA">
            <w:pPr>
              <w:spacing w:after="0"/>
            </w:pPr>
            <w:r w:rsidRPr="00535B9A">
              <w:t xml:space="preserve">Condition </w:t>
            </w:r>
          </w:p>
        </w:tc>
        <w:tc>
          <w:tcPr>
            <w:tcW w:w="6951" w:type="dxa"/>
            <w:vAlign w:val="center"/>
          </w:tcPr>
          <w:p w14:paraId="553F23AC" w14:textId="77777777" w:rsidR="00535B9A" w:rsidRPr="00EE1D33" w:rsidRDefault="00EE1D33" w:rsidP="00D17FBA">
            <w:pPr>
              <w:spacing w:after="0"/>
              <w:cnfStyle w:val="000000100000" w:firstRow="0" w:lastRow="0" w:firstColumn="0" w:lastColumn="0" w:oddVBand="0" w:evenVBand="0" w:oddHBand="1" w:evenHBand="0" w:firstRowFirstColumn="0" w:firstRowLastColumn="0" w:lastRowFirstColumn="0" w:lastRowLastColumn="0"/>
            </w:pPr>
            <w:r w:rsidRPr="00EE1D33">
              <w:t>Verbal Apology</w:t>
            </w:r>
          </w:p>
        </w:tc>
      </w:tr>
      <w:tr w:rsidR="00535B9A" w14:paraId="450C6562" w14:textId="77777777" w:rsidTr="00A16AD1">
        <w:trPr>
          <w:trHeight w:val="397"/>
        </w:trPr>
        <w:tc>
          <w:tcPr>
            <w:cnfStyle w:val="001000000000" w:firstRow="0" w:lastRow="0" w:firstColumn="1" w:lastColumn="0" w:oddVBand="0" w:evenVBand="0" w:oddHBand="0" w:evenHBand="0" w:firstRowFirstColumn="0" w:firstRowLastColumn="0" w:lastRowFirstColumn="0" w:lastRowLastColumn="0"/>
            <w:tcW w:w="2977" w:type="dxa"/>
            <w:vAlign w:val="center"/>
          </w:tcPr>
          <w:p w14:paraId="5C229EA2" w14:textId="77777777" w:rsidR="00535B9A" w:rsidRPr="00535B9A" w:rsidRDefault="00535B9A" w:rsidP="00D17FBA">
            <w:pPr>
              <w:spacing w:after="0"/>
            </w:pPr>
            <w:r w:rsidRPr="00535B9A">
              <w:t>Panel Finding</w:t>
            </w:r>
          </w:p>
        </w:tc>
        <w:tc>
          <w:tcPr>
            <w:tcW w:w="6951" w:type="dxa"/>
            <w:shd w:val="clear" w:color="auto" w:fill="EAF1DD" w:themeFill="accent3" w:themeFillTint="33"/>
            <w:vAlign w:val="center"/>
          </w:tcPr>
          <w:p w14:paraId="372C9993" w14:textId="77777777" w:rsidR="00535B9A" w:rsidRPr="00EE1D33" w:rsidRDefault="00EE1D33" w:rsidP="00D17FBA">
            <w:pPr>
              <w:spacing w:after="0"/>
              <w:cnfStyle w:val="000000000000" w:firstRow="0" w:lastRow="0" w:firstColumn="0" w:lastColumn="0" w:oddVBand="0" w:evenVBand="0" w:oddHBand="0" w:evenHBand="0" w:firstRowFirstColumn="0" w:firstRowLastColumn="0" w:lastRowFirstColumn="0" w:lastRowLastColumn="0"/>
            </w:pPr>
            <w:r w:rsidRPr="00EE1D33">
              <w:t>1</w:t>
            </w:r>
          </w:p>
        </w:tc>
      </w:tr>
    </w:tbl>
    <w:p w14:paraId="079A374C" w14:textId="77777777" w:rsidR="00535B9A" w:rsidRDefault="00535B9A" w:rsidP="001D1BF1">
      <w:pPr>
        <w:spacing w:after="0"/>
        <w:rPr>
          <w:b/>
        </w:rPr>
      </w:pPr>
    </w:p>
    <w:tbl>
      <w:tblPr>
        <w:tblStyle w:val="PlainTable1"/>
        <w:tblW w:w="9928" w:type="dxa"/>
        <w:tblInd w:w="-5" w:type="dxa"/>
        <w:tblLook w:val="04A0" w:firstRow="1" w:lastRow="0" w:firstColumn="1" w:lastColumn="0" w:noHBand="0" w:noVBand="1"/>
      </w:tblPr>
      <w:tblGrid>
        <w:gridCol w:w="2977"/>
        <w:gridCol w:w="6951"/>
      </w:tblGrid>
      <w:tr w:rsidR="00692A63" w14:paraId="66767F4A" w14:textId="77777777" w:rsidTr="00A16AD1">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977" w:type="dxa"/>
            <w:vAlign w:val="center"/>
          </w:tcPr>
          <w:p w14:paraId="42481828" w14:textId="77777777" w:rsidR="00692A63" w:rsidRPr="00535B9A" w:rsidRDefault="00692A63" w:rsidP="00D17FBA">
            <w:pPr>
              <w:spacing w:after="0"/>
            </w:pPr>
            <w:r>
              <w:t>Documents R</w:t>
            </w:r>
            <w:r w:rsidRPr="00692A63">
              <w:t>eviewed</w:t>
            </w:r>
          </w:p>
        </w:tc>
        <w:tc>
          <w:tcPr>
            <w:tcW w:w="6951" w:type="dxa"/>
            <w:vAlign w:val="center"/>
          </w:tcPr>
          <w:p w14:paraId="62D37D30" w14:textId="77777777" w:rsidR="00692A63" w:rsidRDefault="00931C53" w:rsidP="00931C53">
            <w:pPr>
              <w:spacing w:after="0"/>
              <w:cnfStyle w:val="100000000000" w:firstRow="1" w:lastRow="0" w:firstColumn="0" w:lastColumn="0" w:oddVBand="0" w:evenVBand="0" w:oddHBand="0" w:evenHBand="0" w:firstRowFirstColumn="0" w:firstRowLastColumn="0" w:lastRowFirstColumn="0" w:lastRowLastColumn="0"/>
              <w:rPr>
                <w:b w:val="0"/>
              </w:rPr>
            </w:pPr>
            <w:r>
              <w:rPr>
                <w:rFonts w:cs="Arial"/>
                <w:b w:val="0"/>
              </w:rPr>
              <w:t xml:space="preserve">Crime Report </w:t>
            </w:r>
            <w:r w:rsidR="00490E02" w:rsidRPr="00907FC7">
              <w:rPr>
                <w:rFonts w:cs="Arial"/>
                <w:b w:val="0"/>
              </w:rPr>
              <w:t>CR/00</w:t>
            </w:r>
            <w:r w:rsidR="00907FC7" w:rsidRPr="00907FC7">
              <w:rPr>
                <w:rFonts w:cs="Arial"/>
                <w:b w:val="0"/>
              </w:rPr>
              <w:t>40865</w:t>
            </w:r>
            <w:r w:rsidR="00490E02" w:rsidRPr="00907FC7">
              <w:rPr>
                <w:rFonts w:cs="Arial"/>
                <w:b w:val="0"/>
              </w:rPr>
              <w:t>/23,</w:t>
            </w:r>
            <w:r w:rsidR="00490E02">
              <w:rPr>
                <w:rFonts w:cs="Arial"/>
              </w:rPr>
              <w:t xml:space="preserve"> </w:t>
            </w:r>
            <w:r w:rsidR="00490E02" w:rsidRPr="00907FC7">
              <w:rPr>
                <w:rFonts w:cs="Arial"/>
                <w:b w:val="0"/>
              </w:rPr>
              <w:t>MG06</w:t>
            </w:r>
            <w:r w:rsidR="00490E02">
              <w:rPr>
                <w:rFonts w:cs="Arial"/>
              </w:rPr>
              <w:t xml:space="preserve">, </w:t>
            </w:r>
            <w:r w:rsidR="00490E02" w:rsidRPr="00907FC7">
              <w:rPr>
                <w:rFonts w:cs="Arial"/>
                <w:b w:val="0"/>
              </w:rPr>
              <w:t>PNC,</w:t>
            </w:r>
            <w:r w:rsidR="00490E02">
              <w:rPr>
                <w:rFonts w:cs="Arial"/>
              </w:rPr>
              <w:t xml:space="preserve"> </w:t>
            </w:r>
            <w:r w:rsidR="00D36F1E" w:rsidRPr="00907FC7">
              <w:rPr>
                <w:rFonts w:cs="Arial"/>
                <w:b w:val="0"/>
              </w:rPr>
              <w:t>MO</w:t>
            </w:r>
            <w:r w:rsidR="007E4132">
              <w:rPr>
                <w:rFonts w:cs="Arial"/>
                <w:b w:val="0"/>
              </w:rPr>
              <w:t>,</w:t>
            </w:r>
            <w:r w:rsidR="00907FC7">
              <w:rPr>
                <w:rFonts w:cs="Arial"/>
                <w:b w:val="0"/>
              </w:rPr>
              <w:t xml:space="preserve"> Storm Log, </w:t>
            </w:r>
            <w:r w:rsidR="007E4132">
              <w:rPr>
                <w:rFonts w:cs="Arial"/>
                <w:b w:val="0"/>
              </w:rPr>
              <w:t>Community Re</w:t>
            </w:r>
            <w:r>
              <w:rPr>
                <w:rFonts w:cs="Arial"/>
                <w:b w:val="0"/>
              </w:rPr>
              <w:t>s</w:t>
            </w:r>
            <w:r w:rsidR="007E4132">
              <w:rPr>
                <w:rFonts w:cs="Arial"/>
                <w:b w:val="0"/>
              </w:rPr>
              <w:t>olution</w:t>
            </w:r>
          </w:p>
        </w:tc>
      </w:tr>
    </w:tbl>
    <w:p w14:paraId="6AFE2674" w14:textId="77777777" w:rsidR="001D1BF1" w:rsidRDefault="001D1BF1" w:rsidP="001D1BF1">
      <w:pPr>
        <w:spacing w:after="0"/>
        <w:rPr>
          <w:rFonts w:cs="Arial"/>
          <w:b/>
          <w:lang w:eastAsia="en-GB"/>
        </w:rPr>
      </w:pPr>
    </w:p>
    <w:p w14:paraId="3316118C" w14:textId="77777777" w:rsidR="001D1BF1" w:rsidRDefault="001D1BF1" w:rsidP="001D1BF1">
      <w:pPr>
        <w:spacing w:after="0"/>
        <w:rPr>
          <w:b/>
        </w:rPr>
      </w:pPr>
      <w:r>
        <w:rPr>
          <w:b/>
        </w:rPr>
        <w:t>S</w:t>
      </w:r>
      <w:r w:rsidRPr="00FD7275">
        <w:rPr>
          <w:b/>
        </w:rPr>
        <w:t>ummary</w:t>
      </w:r>
      <w:r w:rsidR="00692A63">
        <w:rPr>
          <w:b/>
        </w:rPr>
        <w:t>:</w:t>
      </w:r>
    </w:p>
    <w:p w14:paraId="70AC06CA" w14:textId="77777777" w:rsidR="00907FC7" w:rsidRPr="00907FC7" w:rsidRDefault="00907FC7" w:rsidP="001D1BF1">
      <w:pPr>
        <w:spacing w:after="0"/>
      </w:pPr>
    </w:p>
    <w:p w14:paraId="128D78E8" w14:textId="77777777" w:rsidR="00907FC7" w:rsidRPr="00907FC7" w:rsidRDefault="00907FC7" w:rsidP="00907FC7">
      <w:pPr>
        <w:spacing w:after="0" w:line="360" w:lineRule="auto"/>
        <w:rPr>
          <w:rFonts w:cs="Arial"/>
          <w:b/>
          <w:lang w:eastAsia="en-GB"/>
        </w:rPr>
      </w:pPr>
      <w:r w:rsidRPr="00907FC7">
        <w:rPr>
          <w:rFonts w:cs="Arial"/>
          <w:lang w:eastAsia="en-GB"/>
        </w:rPr>
        <w:t>THE VICTIM IS A COURT ENFORCEMENT OFFICER WHO HAS ATTENDED THE CRIME LOCATION TO SERVE A DEBT ON THE SUSPECT. THE SUSPECT HAS MADE THREATS TOWARDS THE VICTIM WHILST CARRYING 2 KITCHEN KNIVES</w:t>
      </w:r>
      <w:r w:rsidRPr="00907FC7">
        <w:rPr>
          <w:rFonts w:cs="Arial"/>
          <w:b/>
          <w:lang w:eastAsia="en-GB"/>
        </w:rPr>
        <w:t>.</w:t>
      </w:r>
    </w:p>
    <w:p w14:paraId="58642A21" w14:textId="77777777" w:rsidR="00512E02" w:rsidRPr="00512E02" w:rsidRDefault="00512E02" w:rsidP="00512E02">
      <w:pPr>
        <w:spacing w:after="0"/>
      </w:pPr>
    </w:p>
    <w:p w14:paraId="15B129A1" w14:textId="77777777" w:rsidR="005E31C1" w:rsidRDefault="005E31C1" w:rsidP="001D1BF1">
      <w:pPr>
        <w:spacing w:after="0"/>
        <w:jc w:val="both"/>
        <w:rPr>
          <w:b/>
        </w:rPr>
      </w:pPr>
    </w:p>
    <w:p w14:paraId="4896BFB5" w14:textId="77777777" w:rsidR="001D1BF1" w:rsidRPr="00F36990" w:rsidRDefault="001D1BF1" w:rsidP="001D1BF1">
      <w:pPr>
        <w:spacing w:after="0"/>
        <w:jc w:val="both"/>
      </w:pPr>
      <w:r>
        <w:rPr>
          <w:b/>
        </w:rPr>
        <w:t xml:space="preserve">Observations </w:t>
      </w:r>
      <w:r w:rsidRPr="00F36990">
        <w:t xml:space="preserve">– </w:t>
      </w:r>
    </w:p>
    <w:p w14:paraId="5A4561C3" w14:textId="77777777" w:rsidR="000829DC" w:rsidRDefault="000829DC" w:rsidP="000829DC">
      <w:pPr>
        <w:spacing w:after="0"/>
      </w:pPr>
    </w:p>
    <w:p w14:paraId="32C45BF8" w14:textId="77777777" w:rsidR="00907FC7" w:rsidRDefault="00907FC7" w:rsidP="00907FC7">
      <w:pPr>
        <w:spacing w:after="0"/>
      </w:pPr>
      <w:r>
        <w:t>C</w:t>
      </w:r>
      <w:r w:rsidR="00186055">
        <w:t xml:space="preserve">ommunity </w:t>
      </w:r>
      <w:r>
        <w:t>R</w:t>
      </w:r>
      <w:r w:rsidR="00186055">
        <w:t>esolution</w:t>
      </w:r>
      <w:r>
        <w:t xml:space="preserve"> has been issued for Common Assault. Bailiff has entered the property lawfully to collect a debt on behalf of the High Court. </w:t>
      </w:r>
    </w:p>
    <w:p w14:paraId="320902AD" w14:textId="77777777" w:rsidR="00516AEA" w:rsidRDefault="00516AEA" w:rsidP="00907FC7">
      <w:pPr>
        <w:spacing w:after="0"/>
      </w:pPr>
    </w:p>
    <w:p w14:paraId="1EB86890" w14:textId="77777777" w:rsidR="00AF1D9A" w:rsidRDefault="00907FC7" w:rsidP="00907FC7">
      <w:pPr>
        <w:spacing w:after="0"/>
      </w:pPr>
      <w:r>
        <w:t>The female occupant suffers from bi-polar and appeared to be extremely scared believing that the bailiff was br</w:t>
      </w:r>
      <w:r w:rsidR="0005614A">
        <w:t>e</w:t>
      </w:r>
      <w:r>
        <w:t xml:space="preserve">aking in. </w:t>
      </w:r>
    </w:p>
    <w:p w14:paraId="23901B41" w14:textId="77777777" w:rsidR="00AC43C5" w:rsidRDefault="00AC43C5" w:rsidP="00907FC7">
      <w:pPr>
        <w:spacing w:after="0"/>
      </w:pPr>
    </w:p>
    <w:p w14:paraId="6A725644" w14:textId="77777777" w:rsidR="00186055" w:rsidRDefault="00AF1D9A" w:rsidP="00907FC7">
      <w:pPr>
        <w:spacing w:after="0"/>
        <w:rPr>
          <w:b/>
        </w:rPr>
      </w:pPr>
      <w:r w:rsidRPr="00931C53">
        <w:rPr>
          <w:b/>
        </w:rPr>
        <w:t xml:space="preserve">The panel agreed that this was the right outcome and police </w:t>
      </w:r>
      <w:r w:rsidR="007A306C">
        <w:rPr>
          <w:b/>
        </w:rPr>
        <w:t xml:space="preserve">had </w:t>
      </w:r>
      <w:r w:rsidRPr="00931C53">
        <w:rPr>
          <w:b/>
        </w:rPr>
        <w:t xml:space="preserve">followed the right procedure. Questions were raised regarding the wider issues of mental health and what support is on offer to someone who is having </w:t>
      </w:r>
      <w:r w:rsidR="00F8254A" w:rsidRPr="00931C53">
        <w:rPr>
          <w:b/>
        </w:rPr>
        <w:t>a</w:t>
      </w:r>
      <w:r w:rsidRPr="00931C53">
        <w:rPr>
          <w:b/>
        </w:rPr>
        <w:t xml:space="preserve"> M/H episode. </w:t>
      </w:r>
    </w:p>
    <w:p w14:paraId="3F645DBF" w14:textId="77777777" w:rsidR="00516AEA" w:rsidRDefault="00516AEA" w:rsidP="00907FC7">
      <w:pPr>
        <w:spacing w:after="0"/>
        <w:rPr>
          <w:b/>
        </w:rPr>
      </w:pPr>
    </w:p>
    <w:p w14:paraId="086D4993" w14:textId="77777777" w:rsidR="00AF1D9A" w:rsidRPr="00931C53" w:rsidRDefault="00186055" w:rsidP="00907FC7">
      <w:pPr>
        <w:spacing w:after="0"/>
        <w:rPr>
          <w:b/>
        </w:rPr>
      </w:pPr>
      <w:r>
        <w:rPr>
          <w:b/>
        </w:rPr>
        <w:t>The condition of the C</w:t>
      </w:r>
      <w:r w:rsidR="00AC43C5">
        <w:rPr>
          <w:b/>
        </w:rPr>
        <w:t xml:space="preserve">ommunity </w:t>
      </w:r>
      <w:r>
        <w:rPr>
          <w:b/>
        </w:rPr>
        <w:t>R</w:t>
      </w:r>
      <w:r w:rsidR="00AC43C5">
        <w:rPr>
          <w:b/>
        </w:rPr>
        <w:t>esolution</w:t>
      </w:r>
      <w:r>
        <w:rPr>
          <w:b/>
        </w:rPr>
        <w:t xml:space="preserve"> was set to make an apology to the victim. The</w:t>
      </w:r>
      <w:r w:rsidR="00AF1D9A" w:rsidRPr="00931C53">
        <w:rPr>
          <w:b/>
        </w:rPr>
        <w:t xml:space="preserve"> pan</w:t>
      </w:r>
      <w:r>
        <w:rPr>
          <w:b/>
        </w:rPr>
        <w:t xml:space="preserve">el </w:t>
      </w:r>
      <w:r w:rsidR="007A306C">
        <w:rPr>
          <w:b/>
        </w:rPr>
        <w:t xml:space="preserve">asked whether </w:t>
      </w:r>
      <w:r>
        <w:rPr>
          <w:b/>
        </w:rPr>
        <w:t xml:space="preserve">a condition </w:t>
      </w:r>
      <w:r w:rsidR="007A306C">
        <w:rPr>
          <w:b/>
        </w:rPr>
        <w:t xml:space="preserve">could have been </w:t>
      </w:r>
      <w:r>
        <w:rPr>
          <w:b/>
        </w:rPr>
        <w:t>set to have contact with M/H services</w:t>
      </w:r>
      <w:r w:rsidR="00AF1D9A" w:rsidRPr="00931C53">
        <w:rPr>
          <w:b/>
        </w:rPr>
        <w:t>.</w:t>
      </w:r>
      <w:r>
        <w:rPr>
          <w:b/>
        </w:rPr>
        <w:t xml:space="preserve"> It was explained that M/H services are unable to provide this service. </w:t>
      </w:r>
      <w:r w:rsidR="00AF1D9A" w:rsidRPr="00931C53">
        <w:rPr>
          <w:b/>
        </w:rPr>
        <w:t>Panel would like to see more M/H support.</w:t>
      </w:r>
    </w:p>
    <w:p w14:paraId="63AC3011" w14:textId="77777777" w:rsidR="00692A63" w:rsidRPr="00CE550D" w:rsidRDefault="00692A63" w:rsidP="00907FC7">
      <w:pPr>
        <w:spacing w:after="0"/>
        <w:jc w:val="both"/>
      </w:pPr>
      <w:r w:rsidRPr="00CE550D">
        <w:br w:type="page"/>
      </w:r>
    </w:p>
    <w:p w14:paraId="5FBCE7B2" w14:textId="77777777" w:rsidR="00CB2917" w:rsidRDefault="00CB2917">
      <w:pPr>
        <w:spacing w:after="0"/>
      </w:pPr>
    </w:p>
    <w:tbl>
      <w:tblPr>
        <w:tblStyle w:val="PlainTable1"/>
        <w:tblW w:w="9928" w:type="dxa"/>
        <w:tblInd w:w="-5" w:type="dxa"/>
        <w:tblLook w:val="04A0" w:firstRow="1" w:lastRow="0" w:firstColumn="1" w:lastColumn="0" w:noHBand="0" w:noVBand="1"/>
      </w:tblPr>
      <w:tblGrid>
        <w:gridCol w:w="2977"/>
        <w:gridCol w:w="6951"/>
      </w:tblGrid>
      <w:tr w:rsidR="00692A63" w14:paraId="5BB6799B" w14:textId="77777777" w:rsidTr="00A16AD1">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977" w:type="dxa"/>
            <w:vAlign w:val="center"/>
          </w:tcPr>
          <w:p w14:paraId="6D118A9A" w14:textId="77777777" w:rsidR="00692A63" w:rsidRPr="00535B9A" w:rsidRDefault="00692A63" w:rsidP="00D17FBA">
            <w:pPr>
              <w:spacing w:after="0"/>
            </w:pPr>
            <w:r w:rsidRPr="00535B9A">
              <w:t>C</w:t>
            </w:r>
            <w:r>
              <w:t>ase Number</w:t>
            </w:r>
          </w:p>
        </w:tc>
        <w:tc>
          <w:tcPr>
            <w:tcW w:w="6951" w:type="dxa"/>
            <w:vAlign w:val="center"/>
          </w:tcPr>
          <w:p w14:paraId="54FF2836" w14:textId="77777777" w:rsidR="00692A63" w:rsidRPr="00CE550D" w:rsidRDefault="00692A63" w:rsidP="00D17FBA">
            <w:pPr>
              <w:spacing w:after="0"/>
              <w:cnfStyle w:val="100000000000" w:firstRow="1" w:lastRow="0" w:firstColumn="0" w:lastColumn="0" w:oddVBand="0" w:evenVBand="0" w:oddHBand="0" w:evenHBand="0" w:firstRowFirstColumn="0" w:firstRowLastColumn="0" w:lastRowFirstColumn="0" w:lastRowLastColumn="0"/>
            </w:pPr>
            <w:r w:rsidRPr="00CE550D">
              <w:t>2</w:t>
            </w:r>
          </w:p>
        </w:tc>
      </w:tr>
      <w:tr w:rsidR="00692A63" w14:paraId="4DA8A34B" w14:textId="77777777" w:rsidTr="00A16AD1">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977" w:type="dxa"/>
            <w:vAlign w:val="center"/>
          </w:tcPr>
          <w:p w14:paraId="02640EEC" w14:textId="77777777" w:rsidR="00692A63" w:rsidRPr="00535B9A" w:rsidRDefault="00692A63" w:rsidP="00D17FBA">
            <w:pPr>
              <w:spacing w:after="0"/>
            </w:pPr>
            <w:r>
              <w:t>Type of Case Reviewed</w:t>
            </w:r>
          </w:p>
        </w:tc>
        <w:tc>
          <w:tcPr>
            <w:tcW w:w="6951" w:type="dxa"/>
            <w:vAlign w:val="center"/>
          </w:tcPr>
          <w:p w14:paraId="539D1E84" w14:textId="77777777" w:rsidR="00692A63" w:rsidRPr="00702595" w:rsidRDefault="00702595" w:rsidP="00D17FBA">
            <w:pPr>
              <w:spacing w:after="0"/>
              <w:cnfStyle w:val="000000100000" w:firstRow="0" w:lastRow="0" w:firstColumn="0" w:lastColumn="0" w:oddVBand="0" w:evenVBand="0" w:oddHBand="1" w:evenHBand="0" w:firstRowFirstColumn="0" w:firstRowLastColumn="0" w:lastRowFirstColumn="0" w:lastRowLastColumn="0"/>
            </w:pPr>
            <w:r w:rsidRPr="00702595">
              <w:t>THREATEN A PERSON WITH AN OFFENSIVE WEAPON IN A PUBLIC PLACE</w:t>
            </w:r>
          </w:p>
        </w:tc>
      </w:tr>
      <w:tr w:rsidR="00692A63" w14:paraId="6DB77169" w14:textId="77777777" w:rsidTr="00A16AD1">
        <w:trPr>
          <w:trHeight w:val="397"/>
        </w:trPr>
        <w:tc>
          <w:tcPr>
            <w:cnfStyle w:val="001000000000" w:firstRow="0" w:lastRow="0" w:firstColumn="1" w:lastColumn="0" w:oddVBand="0" w:evenVBand="0" w:oddHBand="0" w:evenHBand="0" w:firstRowFirstColumn="0" w:firstRowLastColumn="0" w:lastRowFirstColumn="0" w:lastRowLastColumn="0"/>
            <w:tcW w:w="2977" w:type="dxa"/>
            <w:vAlign w:val="center"/>
          </w:tcPr>
          <w:p w14:paraId="598D4FF5" w14:textId="77777777" w:rsidR="00692A63" w:rsidRPr="00535B9A" w:rsidRDefault="00692A63" w:rsidP="00D17FBA">
            <w:pPr>
              <w:spacing w:after="0"/>
            </w:pPr>
            <w:r w:rsidRPr="00535B9A">
              <w:t>Disposal</w:t>
            </w:r>
          </w:p>
        </w:tc>
        <w:tc>
          <w:tcPr>
            <w:tcW w:w="6951" w:type="dxa"/>
            <w:vAlign w:val="center"/>
          </w:tcPr>
          <w:p w14:paraId="1D41506F" w14:textId="77777777" w:rsidR="00692A63" w:rsidRPr="00702595" w:rsidRDefault="00702595" w:rsidP="00CE550D">
            <w:pPr>
              <w:spacing w:after="0"/>
              <w:cnfStyle w:val="000000000000" w:firstRow="0" w:lastRow="0" w:firstColumn="0" w:lastColumn="0" w:oddVBand="0" w:evenVBand="0" w:oddHBand="0" w:evenHBand="0" w:firstRowFirstColumn="0" w:firstRowLastColumn="0" w:lastRowFirstColumn="0" w:lastRowLastColumn="0"/>
            </w:pPr>
            <w:r w:rsidRPr="00702595">
              <w:t>ADULT CONDITIONAL CAUTION</w:t>
            </w:r>
            <w:r w:rsidR="00CE550D" w:rsidRPr="00702595">
              <w:t xml:space="preserve">. </w:t>
            </w:r>
          </w:p>
        </w:tc>
      </w:tr>
      <w:tr w:rsidR="00692A63" w14:paraId="4578CFE7" w14:textId="77777777" w:rsidTr="00A16AD1">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977" w:type="dxa"/>
            <w:vAlign w:val="center"/>
          </w:tcPr>
          <w:p w14:paraId="3186C71A" w14:textId="77777777" w:rsidR="00692A63" w:rsidRPr="00535B9A" w:rsidRDefault="00692A63" w:rsidP="00D17FBA">
            <w:pPr>
              <w:spacing w:after="0"/>
            </w:pPr>
            <w:r w:rsidRPr="00535B9A">
              <w:t xml:space="preserve">Condition </w:t>
            </w:r>
          </w:p>
        </w:tc>
        <w:tc>
          <w:tcPr>
            <w:tcW w:w="6951" w:type="dxa"/>
            <w:vAlign w:val="center"/>
          </w:tcPr>
          <w:p w14:paraId="1A90F0F6" w14:textId="77777777" w:rsidR="00692A63" w:rsidRPr="00702595" w:rsidRDefault="00702595" w:rsidP="00D17FBA">
            <w:pPr>
              <w:spacing w:after="0"/>
              <w:cnfStyle w:val="000000100000" w:firstRow="0" w:lastRow="0" w:firstColumn="0" w:lastColumn="0" w:oddVBand="0" w:evenVBand="0" w:oddHBand="1" w:evenHBand="0" w:firstRowFirstColumn="0" w:firstRowLastColumn="0" w:lastRowFirstColumn="0" w:lastRowLastColumn="0"/>
            </w:pPr>
            <w:r w:rsidRPr="00702595">
              <w:t>APOLOGY LETTER</w:t>
            </w:r>
          </w:p>
        </w:tc>
      </w:tr>
      <w:tr w:rsidR="00692A63" w14:paraId="3124B893" w14:textId="77777777" w:rsidTr="00A16AD1">
        <w:trPr>
          <w:trHeight w:val="397"/>
        </w:trPr>
        <w:tc>
          <w:tcPr>
            <w:cnfStyle w:val="001000000000" w:firstRow="0" w:lastRow="0" w:firstColumn="1" w:lastColumn="0" w:oddVBand="0" w:evenVBand="0" w:oddHBand="0" w:evenHBand="0" w:firstRowFirstColumn="0" w:firstRowLastColumn="0" w:lastRowFirstColumn="0" w:lastRowLastColumn="0"/>
            <w:tcW w:w="2977" w:type="dxa"/>
            <w:vAlign w:val="center"/>
          </w:tcPr>
          <w:p w14:paraId="46CCB625" w14:textId="77777777" w:rsidR="00692A63" w:rsidRPr="00535B9A" w:rsidRDefault="00692A63" w:rsidP="00D17FBA">
            <w:pPr>
              <w:spacing w:after="0"/>
            </w:pPr>
            <w:r w:rsidRPr="00535B9A">
              <w:t>Panel Finding</w:t>
            </w:r>
          </w:p>
        </w:tc>
        <w:tc>
          <w:tcPr>
            <w:tcW w:w="6951" w:type="dxa"/>
            <w:shd w:val="clear" w:color="auto" w:fill="EAF1DD" w:themeFill="accent3" w:themeFillTint="33"/>
            <w:vAlign w:val="center"/>
          </w:tcPr>
          <w:p w14:paraId="3674927E" w14:textId="77777777" w:rsidR="00692A63" w:rsidRPr="00CE550D" w:rsidRDefault="00CE550D" w:rsidP="00D17FBA">
            <w:pPr>
              <w:spacing w:after="0"/>
              <w:cnfStyle w:val="000000000000" w:firstRow="0" w:lastRow="0" w:firstColumn="0" w:lastColumn="0" w:oddVBand="0" w:evenVBand="0" w:oddHBand="0" w:evenHBand="0" w:firstRowFirstColumn="0" w:firstRowLastColumn="0" w:lastRowFirstColumn="0" w:lastRowLastColumn="0"/>
              <w:rPr>
                <w:b/>
              </w:rPr>
            </w:pPr>
            <w:r w:rsidRPr="00CE550D">
              <w:rPr>
                <w:b/>
              </w:rPr>
              <w:t>1</w:t>
            </w:r>
          </w:p>
        </w:tc>
      </w:tr>
    </w:tbl>
    <w:p w14:paraId="68C9C035" w14:textId="77777777" w:rsidR="00692A63" w:rsidRDefault="00692A63" w:rsidP="00692A63">
      <w:pPr>
        <w:spacing w:after="0"/>
        <w:rPr>
          <w:b/>
        </w:rPr>
      </w:pPr>
    </w:p>
    <w:tbl>
      <w:tblPr>
        <w:tblStyle w:val="PlainTable1"/>
        <w:tblW w:w="9928" w:type="dxa"/>
        <w:tblInd w:w="-5" w:type="dxa"/>
        <w:tblLook w:val="04A0" w:firstRow="1" w:lastRow="0" w:firstColumn="1" w:lastColumn="0" w:noHBand="0" w:noVBand="1"/>
      </w:tblPr>
      <w:tblGrid>
        <w:gridCol w:w="2977"/>
        <w:gridCol w:w="6951"/>
      </w:tblGrid>
      <w:tr w:rsidR="00692A63" w14:paraId="43A96CAB" w14:textId="77777777" w:rsidTr="00A16AD1">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977" w:type="dxa"/>
            <w:vAlign w:val="center"/>
          </w:tcPr>
          <w:p w14:paraId="1EDFA52C" w14:textId="77777777" w:rsidR="00692A63" w:rsidRPr="00535B9A" w:rsidRDefault="00692A63" w:rsidP="00D17FBA">
            <w:pPr>
              <w:spacing w:after="0"/>
            </w:pPr>
            <w:r>
              <w:t>Documents R</w:t>
            </w:r>
            <w:r w:rsidRPr="00692A63">
              <w:t>eviewed</w:t>
            </w:r>
          </w:p>
        </w:tc>
        <w:tc>
          <w:tcPr>
            <w:tcW w:w="6951" w:type="dxa"/>
            <w:vAlign w:val="center"/>
          </w:tcPr>
          <w:p w14:paraId="04D03C64" w14:textId="77777777" w:rsidR="00692A63" w:rsidRDefault="00931C53" w:rsidP="00931C53">
            <w:pPr>
              <w:spacing w:after="0"/>
              <w:cnfStyle w:val="100000000000" w:firstRow="1" w:lastRow="0" w:firstColumn="0" w:lastColumn="0" w:oddVBand="0" w:evenVBand="0" w:oddHBand="0" w:evenHBand="0" w:firstRowFirstColumn="0" w:firstRowLastColumn="0" w:lastRowFirstColumn="0" w:lastRowLastColumn="0"/>
              <w:rPr>
                <w:b w:val="0"/>
              </w:rPr>
            </w:pPr>
            <w:r>
              <w:rPr>
                <w:rFonts w:cs="Arial"/>
                <w:b w:val="0"/>
              </w:rPr>
              <w:t xml:space="preserve">Crime Report </w:t>
            </w:r>
            <w:r w:rsidR="00702595" w:rsidRPr="007E4132">
              <w:rPr>
                <w:rFonts w:cs="Arial"/>
                <w:b w:val="0"/>
              </w:rPr>
              <w:t>CR/0047678</w:t>
            </w:r>
            <w:r w:rsidR="00CE550D" w:rsidRPr="007E4132">
              <w:rPr>
                <w:rFonts w:cs="Arial"/>
                <w:b w:val="0"/>
              </w:rPr>
              <w:t>/23,</w:t>
            </w:r>
            <w:r w:rsidR="00CE550D">
              <w:rPr>
                <w:rFonts w:cs="Arial"/>
              </w:rPr>
              <w:t xml:space="preserve"> </w:t>
            </w:r>
            <w:r w:rsidR="00D36F1E" w:rsidRPr="007E4132">
              <w:rPr>
                <w:rFonts w:cs="Arial"/>
                <w:b w:val="0"/>
              </w:rPr>
              <w:t>MO</w:t>
            </w:r>
            <w:r w:rsidR="00702595" w:rsidRPr="007E4132">
              <w:rPr>
                <w:rFonts w:cs="Arial"/>
                <w:b w:val="0"/>
              </w:rPr>
              <w:t>, PNC, MG5, MG6, MG14,</w:t>
            </w:r>
            <w:r w:rsidR="00702595">
              <w:rPr>
                <w:rFonts w:cs="Arial"/>
              </w:rPr>
              <w:t xml:space="preserve"> </w:t>
            </w:r>
            <w:r w:rsidR="007E4132">
              <w:rPr>
                <w:rFonts w:cs="Arial"/>
                <w:b w:val="0"/>
              </w:rPr>
              <w:t>Storm Log</w:t>
            </w:r>
            <w:r w:rsidR="00702595" w:rsidRPr="007E4132">
              <w:rPr>
                <w:rFonts w:cs="Arial"/>
                <w:b w:val="0"/>
              </w:rPr>
              <w:t>,</w:t>
            </w:r>
            <w:r w:rsidR="00702595">
              <w:rPr>
                <w:rFonts w:cs="Arial"/>
              </w:rPr>
              <w:t xml:space="preserve"> </w:t>
            </w:r>
            <w:r w:rsidR="00702595" w:rsidRPr="007E4132">
              <w:rPr>
                <w:rFonts w:cs="Arial"/>
                <w:b w:val="0"/>
              </w:rPr>
              <w:t>Photo-SL-01</w:t>
            </w:r>
            <w:r w:rsidR="007E4132">
              <w:rPr>
                <w:rFonts w:cs="Arial"/>
                <w:b w:val="0"/>
              </w:rPr>
              <w:t>, Linked Crime Report</w:t>
            </w:r>
            <w:r>
              <w:rPr>
                <w:rFonts w:cs="Arial"/>
                <w:b w:val="0"/>
              </w:rPr>
              <w:t xml:space="preserve"> CR/0047677/23</w:t>
            </w:r>
          </w:p>
        </w:tc>
      </w:tr>
    </w:tbl>
    <w:p w14:paraId="55BAB9A1" w14:textId="77777777" w:rsidR="00692A63" w:rsidRDefault="00692A63" w:rsidP="00692A63">
      <w:pPr>
        <w:spacing w:after="0"/>
        <w:rPr>
          <w:rFonts w:cs="Arial"/>
          <w:b/>
          <w:lang w:eastAsia="en-GB"/>
        </w:rPr>
      </w:pPr>
    </w:p>
    <w:p w14:paraId="777049B3" w14:textId="77777777" w:rsidR="00692A63" w:rsidRDefault="00692A63" w:rsidP="00692A63">
      <w:pPr>
        <w:spacing w:after="0"/>
        <w:rPr>
          <w:b/>
        </w:rPr>
      </w:pPr>
      <w:r>
        <w:rPr>
          <w:b/>
        </w:rPr>
        <w:t>S</w:t>
      </w:r>
      <w:r w:rsidRPr="00FD7275">
        <w:rPr>
          <w:b/>
        </w:rPr>
        <w:t>ummary</w:t>
      </w:r>
      <w:r>
        <w:rPr>
          <w:b/>
        </w:rPr>
        <w:t>:</w:t>
      </w:r>
    </w:p>
    <w:p w14:paraId="29C84DAB" w14:textId="77777777" w:rsidR="00CE550D" w:rsidRDefault="00CE550D" w:rsidP="00CE550D">
      <w:pPr>
        <w:pStyle w:val="Default"/>
      </w:pPr>
    </w:p>
    <w:p w14:paraId="0458537F" w14:textId="77777777" w:rsidR="003C6470" w:rsidRDefault="00702595" w:rsidP="00702595">
      <w:pPr>
        <w:spacing w:after="0"/>
        <w:jc w:val="both"/>
        <w:rPr>
          <w:b/>
        </w:rPr>
      </w:pPr>
      <w:r w:rsidRPr="00702595">
        <w:rPr>
          <w:rFonts w:cs="Arial"/>
          <w:color w:val="000000"/>
          <w:lang w:eastAsia="en-GB"/>
        </w:rPr>
        <w:t>OFFICERS HAVE ATTENDED A WELFARE CHECK. THE SUSPECT WHO IS A NEIGHBOUR HAS GRABBED A HAMMER AND WAS HOLDING IT TO GET THE POLICE ATTENTION. THE OFFICERS</w:t>
      </w:r>
      <w:r>
        <w:rPr>
          <w:rFonts w:cs="Arial"/>
          <w:color w:val="000000"/>
          <w:lang w:eastAsia="en-GB"/>
        </w:rPr>
        <w:t xml:space="preserve"> </w:t>
      </w:r>
      <w:r w:rsidRPr="00702595">
        <w:rPr>
          <w:rFonts w:cs="Arial"/>
          <w:color w:val="000000"/>
          <w:lang w:eastAsia="en-GB"/>
        </w:rPr>
        <w:t>PAVA'D THE SUSPECT AND ARRESTED HIM. ONE OF THE OFFICERS DREW HIS PAVA AS HE FEARED FOR HIS SAFETY</w:t>
      </w:r>
    </w:p>
    <w:p w14:paraId="4B87CF5B" w14:textId="77777777" w:rsidR="00702595" w:rsidRDefault="00702595" w:rsidP="00702595">
      <w:pPr>
        <w:spacing w:after="0"/>
        <w:jc w:val="both"/>
        <w:rPr>
          <w:b/>
        </w:rPr>
      </w:pPr>
    </w:p>
    <w:p w14:paraId="342AB3F2" w14:textId="77777777" w:rsidR="002865DD" w:rsidRDefault="002865DD">
      <w:pPr>
        <w:spacing w:after="0"/>
        <w:rPr>
          <w:rFonts w:cs="Arial"/>
          <w:b/>
          <w:color w:val="4BACC6" w:themeColor="accent5"/>
        </w:rPr>
      </w:pPr>
    </w:p>
    <w:p w14:paraId="6546153E" w14:textId="77777777" w:rsidR="00702595" w:rsidRDefault="00702595" w:rsidP="00702595">
      <w:pPr>
        <w:spacing w:after="0"/>
      </w:pPr>
      <w:r>
        <w:t xml:space="preserve">Conditional Caution issued for an offence of threats to cause criminal damage, rather than possession of an offensive weapon. There appears to be no evidence to suggest that a threat was being made towards </w:t>
      </w:r>
      <w:r w:rsidR="007A306C">
        <w:t xml:space="preserve">an </w:t>
      </w:r>
      <w:r>
        <w:t xml:space="preserve">officer. </w:t>
      </w:r>
    </w:p>
    <w:p w14:paraId="4CA9CC8E" w14:textId="77777777" w:rsidR="00516AEA" w:rsidRDefault="00516AEA" w:rsidP="00702595">
      <w:pPr>
        <w:spacing w:after="0"/>
      </w:pPr>
    </w:p>
    <w:p w14:paraId="2919460B" w14:textId="77777777" w:rsidR="000829DC" w:rsidRDefault="00702595" w:rsidP="00702595">
      <w:pPr>
        <w:spacing w:after="0"/>
      </w:pPr>
      <w:r>
        <w:t>The offender felt frustrated that he was not be</w:t>
      </w:r>
      <w:r w:rsidR="0005614A">
        <w:t>ing</w:t>
      </w:r>
      <w:r>
        <w:t xml:space="preserve"> listened too, so made threats to cause damage to the police vehicle. Offender was diagnosed in 2022 with ADHD and PTSD which may </w:t>
      </w:r>
      <w:r w:rsidR="007A306C">
        <w:t xml:space="preserve">have been </w:t>
      </w:r>
      <w:r>
        <w:t>likely to have an impact on his decision making.</w:t>
      </w:r>
    </w:p>
    <w:p w14:paraId="49A0E166" w14:textId="77777777" w:rsidR="00702595" w:rsidRDefault="00702595" w:rsidP="00702595">
      <w:pPr>
        <w:spacing w:after="0"/>
      </w:pPr>
    </w:p>
    <w:p w14:paraId="3BF3D1E2" w14:textId="77777777" w:rsidR="00702595" w:rsidRDefault="00702595" w:rsidP="00702595">
      <w:pPr>
        <w:spacing w:after="0"/>
      </w:pPr>
    </w:p>
    <w:p w14:paraId="13C79E0D" w14:textId="77777777" w:rsidR="0070049F" w:rsidRDefault="007B5129">
      <w:pPr>
        <w:spacing w:after="0"/>
        <w:rPr>
          <w:b/>
        </w:rPr>
      </w:pPr>
      <w:r w:rsidRPr="00931C53">
        <w:rPr>
          <w:b/>
        </w:rPr>
        <w:t>The panel agreed that this was the right outcome</w:t>
      </w:r>
      <w:r w:rsidR="00702595" w:rsidRPr="00EE64D3">
        <w:rPr>
          <w:b/>
        </w:rPr>
        <w:t>.</w:t>
      </w:r>
      <w:r w:rsidR="0070049F" w:rsidRPr="00EE64D3">
        <w:rPr>
          <w:b/>
        </w:rPr>
        <w:t xml:space="preserve"> Some panel members questioned if</w:t>
      </w:r>
      <w:r w:rsidR="00186055">
        <w:rPr>
          <w:b/>
        </w:rPr>
        <w:t xml:space="preserve"> the use of PAVA was extreme, Acting </w:t>
      </w:r>
      <w:r w:rsidR="0070049F" w:rsidRPr="00EE64D3">
        <w:rPr>
          <w:b/>
        </w:rPr>
        <w:t>I</w:t>
      </w:r>
      <w:r w:rsidR="00186055">
        <w:rPr>
          <w:b/>
        </w:rPr>
        <w:t>nspector</w:t>
      </w:r>
      <w:r w:rsidR="0070049F" w:rsidRPr="00EE64D3">
        <w:rPr>
          <w:b/>
        </w:rPr>
        <w:t xml:space="preserve"> Mulrooney explained that PAVA is the lowest use of force and has no long</w:t>
      </w:r>
      <w:r w:rsidR="0039518B">
        <w:rPr>
          <w:b/>
        </w:rPr>
        <w:t>-</w:t>
      </w:r>
      <w:r w:rsidR="0070049F" w:rsidRPr="00EE64D3">
        <w:rPr>
          <w:b/>
        </w:rPr>
        <w:t>lasting effects</w:t>
      </w:r>
      <w:r w:rsidR="007A306C">
        <w:rPr>
          <w:b/>
        </w:rPr>
        <w:t>,</w:t>
      </w:r>
      <w:r w:rsidR="0070049F" w:rsidRPr="00EE64D3">
        <w:rPr>
          <w:b/>
        </w:rPr>
        <w:t xml:space="preserve"> as opposed to using an ASP.</w:t>
      </w:r>
    </w:p>
    <w:p w14:paraId="6C070F1E" w14:textId="77777777" w:rsidR="0039518B" w:rsidRPr="00EE64D3" w:rsidRDefault="0039518B">
      <w:pPr>
        <w:spacing w:after="0"/>
        <w:rPr>
          <w:b/>
        </w:rPr>
      </w:pPr>
    </w:p>
    <w:p w14:paraId="65DBED27" w14:textId="77777777" w:rsidR="005E31C1" w:rsidRPr="00702595" w:rsidRDefault="0070049F">
      <w:pPr>
        <w:spacing w:after="0"/>
      </w:pPr>
      <w:r w:rsidRPr="00EE64D3">
        <w:rPr>
          <w:b/>
        </w:rPr>
        <w:t>A question was raised as to why this person was seen by the courts in 2022 for another offence and why a C</w:t>
      </w:r>
      <w:r w:rsidR="00AC43C5">
        <w:rPr>
          <w:b/>
        </w:rPr>
        <w:t xml:space="preserve">onditional </w:t>
      </w:r>
      <w:r w:rsidRPr="00EE64D3">
        <w:rPr>
          <w:b/>
        </w:rPr>
        <w:t>C</w:t>
      </w:r>
      <w:r w:rsidR="00AC43C5">
        <w:rPr>
          <w:b/>
        </w:rPr>
        <w:t>aution</w:t>
      </w:r>
      <w:r w:rsidRPr="00EE64D3">
        <w:rPr>
          <w:b/>
        </w:rPr>
        <w:t xml:space="preserve"> was issued this time</w:t>
      </w:r>
      <w:r w:rsidR="00EB44DB" w:rsidRPr="00EE64D3">
        <w:rPr>
          <w:b/>
        </w:rPr>
        <w:t>.</w:t>
      </w:r>
      <w:r w:rsidR="00186055">
        <w:rPr>
          <w:b/>
        </w:rPr>
        <w:t xml:space="preserve"> It was again explained that Out of Court Resolutions are now used more widely than they were two years ago, and nationally they are seen as a preferred option to court.</w:t>
      </w:r>
      <w:r w:rsidR="005E31C1" w:rsidRPr="00702595">
        <w:br w:type="page"/>
      </w:r>
    </w:p>
    <w:p w14:paraId="4125E9BA" w14:textId="77777777" w:rsidR="00692A63" w:rsidRDefault="00692A63" w:rsidP="00692A63">
      <w:pPr>
        <w:spacing w:after="0"/>
      </w:pPr>
    </w:p>
    <w:tbl>
      <w:tblPr>
        <w:tblStyle w:val="PlainTable1"/>
        <w:tblW w:w="9928" w:type="dxa"/>
        <w:tblInd w:w="-5" w:type="dxa"/>
        <w:tblLook w:val="04A0" w:firstRow="1" w:lastRow="0" w:firstColumn="1" w:lastColumn="0" w:noHBand="0" w:noVBand="1"/>
      </w:tblPr>
      <w:tblGrid>
        <w:gridCol w:w="2977"/>
        <w:gridCol w:w="6951"/>
      </w:tblGrid>
      <w:tr w:rsidR="00692A63" w:rsidRPr="00D36F1E" w14:paraId="556235C6" w14:textId="77777777" w:rsidTr="00A16AD1">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977" w:type="dxa"/>
            <w:vAlign w:val="center"/>
          </w:tcPr>
          <w:p w14:paraId="6684685F" w14:textId="77777777" w:rsidR="00692A63" w:rsidRPr="00D36F1E" w:rsidRDefault="00692A63" w:rsidP="00D17FBA">
            <w:pPr>
              <w:spacing w:after="0"/>
            </w:pPr>
            <w:r w:rsidRPr="00D36F1E">
              <w:t>Case Number</w:t>
            </w:r>
          </w:p>
        </w:tc>
        <w:tc>
          <w:tcPr>
            <w:tcW w:w="6951" w:type="dxa"/>
            <w:vAlign w:val="center"/>
          </w:tcPr>
          <w:p w14:paraId="00A5029F" w14:textId="77777777" w:rsidR="00692A63" w:rsidRPr="00D36F1E" w:rsidRDefault="00692A63" w:rsidP="00D17FBA">
            <w:pPr>
              <w:spacing w:after="0"/>
              <w:cnfStyle w:val="100000000000" w:firstRow="1" w:lastRow="0" w:firstColumn="0" w:lastColumn="0" w:oddVBand="0" w:evenVBand="0" w:oddHBand="0" w:evenHBand="0" w:firstRowFirstColumn="0" w:firstRowLastColumn="0" w:lastRowFirstColumn="0" w:lastRowLastColumn="0"/>
            </w:pPr>
            <w:r w:rsidRPr="00D36F1E">
              <w:t>3</w:t>
            </w:r>
          </w:p>
        </w:tc>
      </w:tr>
      <w:tr w:rsidR="00692A63" w:rsidRPr="00D36F1E" w14:paraId="6E7306FB" w14:textId="77777777" w:rsidTr="00A16AD1">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977" w:type="dxa"/>
            <w:vAlign w:val="center"/>
          </w:tcPr>
          <w:p w14:paraId="33B5C69F" w14:textId="77777777" w:rsidR="00692A63" w:rsidRPr="00D36F1E" w:rsidRDefault="00692A63" w:rsidP="00D17FBA">
            <w:pPr>
              <w:spacing w:after="0"/>
            </w:pPr>
            <w:r w:rsidRPr="00D36F1E">
              <w:t>Type of Case Reviewed</w:t>
            </w:r>
          </w:p>
        </w:tc>
        <w:tc>
          <w:tcPr>
            <w:tcW w:w="6951" w:type="dxa"/>
            <w:vAlign w:val="center"/>
          </w:tcPr>
          <w:p w14:paraId="5F9190F6" w14:textId="77777777" w:rsidR="00692A63" w:rsidRPr="00EB44DB" w:rsidRDefault="00EB44DB" w:rsidP="00692A63">
            <w:pPr>
              <w:spacing w:after="0"/>
              <w:cnfStyle w:val="000000100000" w:firstRow="0" w:lastRow="0" w:firstColumn="0" w:lastColumn="0" w:oddVBand="0" w:evenVBand="0" w:oddHBand="1" w:evenHBand="0" w:firstRowFirstColumn="0" w:firstRowLastColumn="0" w:lastRowFirstColumn="0" w:lastRowLastColumn="0"/>
            </w:pPr>
            <w:r w:rsidRPr="00EB44DB">
              <w:rPr>
                <w:rFonts w:cs="Arial"/>
              </w:rPr>
              <w:t>POSSESS WITH INTENT TO SUPPLY A CONTROLLED DRUG OF CLASS A - COCAINE</w:t>
            </w:r>
          </w:p>
        </w:tc>
      </w:tr>
      <w:tr w:rsidR="00692A63" w:rsidRPr="00D36F1E" w14:paraId="3EDAB6E6" w14:textId="77777777" w:rsidTr="00A16AD1">
        <w:trPr>
          <w:trHeight w:val="397"/>
        </w:trPr>
        <w:tc>
          <w:tcPr>
            <w:cnfStyle w:val="001000000000" w:firstRow="0" w:lastRow="0" w:firstColumn="1" w:lastColumn="0" w:oddVBand="0" w:evenVBand="0" w:oddHBand="0" w:evenHBand="0" w:firstRowFirstColumn="0" w:firstRowLastColumn="0" w:lastRowFirstColumn="0" w:lastRowLastColumn="0"/>
            <w:tcW w:w="2977" w:type="dxa"/>
            <w:vAlign w:val="center"/>
          </w:tcPr>
          <w:p w14:paraId="4DDFAE50" w14:textId="77777777" w:rsidR="00692A63" w:rsidRPr="00D36F1E" w:rsidRDefault="00692A63" w:rsidP="00D17FBA">
            <w:pPr>
              <w:spacing w:after="0"/>
            </w:pPr>
            <w:r w:rsidRPr="00D36F1E">
              <w:t>Disposal</w:t>
            </w:r>
          </w:p>
        </w:tc>
        <w:tc>
          <w:tcPr>
            <w:tcW w:w="6951" w:type="dxa"/>
            <w:vAlign w:val="center"/>
          </w:tcPr>
          <w:p w14:paraId="192F18E5" w14:textId="77777777" w:rsidR="00692A63" w:rsidRPr="00EB44DB" w:rsidRDefault="00EB44DB" w:rsidP="00D17FBA">
            <w:pPr>
              <w:spacing w:after="0"/>
              <w:cnfStyle w:val="000000000000" w:firstRow="0" w:lastRow="0" w:firstColumn="0" w:lastColumn="0" w:oddVBand="0" w:evenVBand="0" w:oddHBand="0" w:evenHBand="0" w:firstRowFirstColumn="0" w:firstRowLastColumn="0" w:lastRowFirstColumn="0" w:lastRowLastColumn="0"/>
            </w:pPr>
            <w:r w:rsidRPr="00EB44DB">
              <w:t>CONDITIONAL CAUTION</w:t>
            </w:r>
          </w:p>
        </w:tc>
      </w:tr>
      <w:tr w:rsidR="00692A63" w:rsidRPr="00D36F1E" w14:paraId="7AD56353" w14:textId="77777777" w:rsidTr="00EB44DB">
        <w:trPr>
          <w:cnfStyle w:val="000000100000" w:firstRow="0" w:lastRow="0" w:firstColumn="0" w:lastColumn="0" w:oddVBand="0" w:evenVBand="0" w:oddHBand="1" w:evenHBand="0" w:firstRowFirstColumn="0" w:firstRowLastColumn="0" w:lastRowFirstColumn="0" w:lastRowLastColumn="0"/>
          <w:trHeight w:val="521"/>
        </w:trPr>
        <w:tc>
          <w:tcPr>
            <w:cnfStyle w:val="001000000000" w:firstRow="0" w:lastRow="0" w:firstColumn="1" w:lastColumn="0" w:oddVBand="0" w:evenVBand="0" w:oddHBand="0" w:evenHBand="0" w:firstRowFirstColumn="0" w:firstRowLastColumn="0" w:lastRowFirstColumn="0" w:lastRowLastColumn="0"/>
            <w:tcW w:w="2977" w:type="dxa"/>
            <w:vAlign w:val="center"/>
          </w:tcPr>
          <w:p w14:paraId="67A767C0" w14:textId="77777777" w:rsidR="00692A63" w:rsidRPr="00D36F1E" w:rsidRDefault="00692A63" w:rsidP="00D17FBA">
            <w:pPr>
              <w:spacing w:after="0"/>
            </w:pPr>
            <w:r w:rsidRPr="00D36F1E">
              <w:t xml:space="preserve">Condition </w:t>
            </w:r>
          </w:p>
        </w:tc>
        <w:tc>
          <w:tcPr>
            <w:tcW w:w="6951" w:type="dxa"/>
            <w:vAlign w:val="center"/>
          </w:tcPr>
          <w:p w14:paraId="1C44148F" w14:textId="77777777" w:rsidR="00692A63" w:rsidRPr="00BB66EE" w:rsidRDefault="00BB66EE" w:rsidP="00D17FBA">
            <w:pPr>
              <w:spacing w:after="0"/>
              <w:cnfStyle w:val="000000100000" w:firstRow="0" w:lastRow="0" w:firstColumn="0" w:lastColumn="0" w:oddVBand="0" w:evenVBand="0" w:oddHBand="1" w:evenHBand="0" w:firstRowFirstColumn="0" w:firstRowLastColumn="0" w:lastRowFirstColumn="0" w:lastRowLastColumn="0"/>
            </w:pPr>
            <w:r w:rsidRPr="00BB66EE">
              <w:t>Online course with the Intervention Hub.</w:t>
            </w:r>
          </w:p>
        </w:tc>
      </w:tr>
      <w:tr w:rsidR="00692A63" w:rsidRPr="00D36F1E" w14:paraId="4C1958CB" w14:textId="77777777" w:rsidTr="00A16AD1">
        <w:trPr>
          <w:trHeight w:val="397"/>
        </w:trPr>
        <w:tc>
          <w:tcPr>
            <w:cnfStyle w:val="001000000000" w:firstRow="0" w:lastRow="0" w:firstColumn="1" w:lastColumn="0" w:oddVBand="0" w:evenVBand="0" w:oddHBand="0" w:evenHBand="0" w:firstRowFirstColumn="0" w:firstRowLastColumn="0" w:lastRowFirstColumn="0" w:lastRowLastColumn="0"/>
            <w:tcW w:w="2977" w:type="dxa"/>
            <w:vAlign w:val="center"/>
          </w:tcPr>
          <w:p w14:paraId="67505BE3" w14:textId="77777777" w:rsidR="00692A63" w:rsidRPr="00D36F1E" w:rsidRDefault="00692A63" w:rsidP="00D17FBA">
            <w:pPr>
              <w:spacing w:after="0"/>
            </w:pPr>
            <w:r w:rsidRPr="00D36F1E">
              <w:t>Panel Finding</w:t>
            </w:r>
          </w:p>
        </w:tc>
        <w:tc>
          <w:tcPr>
            <w:tcW w:w="6951" w:type="dxa"/>
            <w:shd w:val="clear" w:color="auto" w:fill="EAF1DD" w:themeFill="accent3" w:themeFillTint="33"/>
            <w:vAlign w:val="center"/>
          </w:tcPr>
          <w:p w14:paraId="10E213AC" w14:textId="77777777" w:rsidR="00692A63" w:rsidRPr="00EB44DB" w:rsidRDefault="00EB44DB" w:rsidP="00D17FBA">
            <w:pPr>
              <w:spacing w:after="0"/>
              <w:cnfStyle w:val="000000000000" w:firstRow="0" w:lastRow="0" w:firstColumn="0" w:lastColumn="0" w:oddVBand="0" w:evenVBand="0" w:oddHBand="0" w:evenHBand="0" w:firstRowFirstColumn="0" w:firstRowLastColumn="0" w:lastRowFirstColumn="0" w:lastRowLastColumn="0"/>
            </w:pPr>
            <w:r w:rsidRPr="00EB44DB">
              <w:t>1</w:t>
            </w:r>
          </w:p>
        </w:tc>
      </w:tr>
    </w:tbl>
    <w:p w14:paraId="03703D24" w14:textId="77777777" w:rsidR="00692A63" w:rsidRPr="00D36F1E" w:rsidRDefault="00692A63" w:rsidP="00692A63">
      <w:pPr>
        <w:spacing w:after="0"/>
        <w:rPr>
          <w:b/>
        </w:rPr>
      </w:pPr>
    </w:p>
    <w:tbl>
      <w:tblPr>
        <w:tblStyle w:val="PlainTable1"/>
        <w:tblW w:w="9928" w:type="dxa"/>
        <w:tblInd w:w="-5" w:type="dxa"/>
        <w:tblLook w:val="04A0" w:firstRow="1" w:lastRow="0" w:firstColumn="1" w:lastColumn="0" w:noHBand="0" w:noVBand="1"/>
      </w:tblPr>
      <w:tblGrid>
        <w:gridCol w:w="2977"/>
        <w:gridCol w:w="6951"/>
      </w:tblGrid>
      <w:tr w:rsidR="00692A63" w:rsidRPr="00D36F1E" w14:paraId="4E53BE50" w14:textId="77777777" w:rsidTr="00A16AD1">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977" w:type="dxa"/>
            <w:vAlign w:val="center"/>
          </w:tcPr>
          <w:p w14:paraId="03E635F2" w14:textId="77777777" w:rsidR="00692A63" w:rsidRPr="00D36F1E" w:rsidRDefault="00692A63" w:rsidP="00D17FBA">
            <w:pPr>
              <w:spacing w:after="0"/>
            </w:pPr>
            <w:r w:rsidRPr="00D36F1E">
              <w:t>Documents Reviewed</w:t>
            </w:r>
          </w:p>
        </w:tc>
        <w:tc>
          <w:tcPr>
            <w:tcW w:w="6951" w:type="dxa"/>
            <w:vAlign w:val="center"/>
          </w:tcPr>
          <w:p w14:paraId="31B02A4E" w14:textId="77777777" w:rsidR="00692A63" w:rsidRPr="00D36F1E" w:rsidRDefault="00931C53" w:rsidP="00931C53">
            <w:pPr>
              <w:spacing w:after="0" w:line="360" w:lineRule="auto"/>
              <w:cnfStyle w:val="100000000000" w:firstRow="1" w:lastRow="0" w:firstColumn="0" w:lastColumn="0" w:oddVBand="0" w:evenVBand="0" w:oddHBand="0" w:evenHBand="0" w:firstRowFirstColumn="0" w:firstRowLastColumn="0" w:lastRowFirstColumn="0" w:lastRowLastColumn="0"/>
              <w:rPr>
                <w:rFonts w:cs="Arial"/>
                <w:b w:val="0"/>
              </w:rPr>
            </w:pPr>
            <w:r>
              <w:rPr>
                <w:rFonts w:cs="Arial"/>
                <w:b w:val="0"/>
              </w:rPr>
              <w:t xml:space="preserve">Crime Report </w:t>
            </w:r>
            <w:r w:rsidR="00EB44DB" w:rsidRPr="00EB44DB">
              <w:rPr>
                <w:rFonts w:cs="Arial"/>
                <w:b w:val="0"/>
              </w:rPr>
              <w:t>CR/0052906/23</w:t>
            </w:r>
            <w:r w:rsidR="00D36F1E">
              <w:rPr>
                <w:rFonts w:cs="Arial"/>
              </w:rPr>
              <w:t xml:space="preserve">,  </w:t>
            </w:r>
            <w:r w:rsidR="00D36F1E" w:rsidRPr="00EB44DB">
              <w:rPr>
                <w:rFonts w:cs="Arial"/>
                <w:b w:val="0"/>
              </w:rPr>
              <w:t>PNC, MO</w:t>
            </w:r>
            <w:r w:rsidR="00A83A08">
              <w:rPr>
                <w:rFonts w:cs="Arial"/>
                <w:b w:val="0"/>
              </w:rPr>
              <w:t xml:space="preserve">, </w:t>
            </w:r>
            <w:r w:rsidR="00A83A08" w:rsidRPr="00A83A08">
              <w:rPr>
                <w:rFonts w:cs="Arial"/>
                <w:b w:val="0"/>
              </w:rPr>
              <w:t>Photo of exhibit HJMF-01_</w:t>
            </w:r>
            <w:r w:rsidR="00A83A08">
              <w:rPr>
                <w:rFonts w:cs="Arial"/>
                <w:b w:val="0"/>
              </w:rPr>
              <w:t>, MG5, MG6, MG14, Storm Log</w:t>
            </w:r>
          </w:p>
        </w:tc>
      </w:tr>
    </w:tbl>
    <w:p w14:paraId="7DB8E3F1" w14:textId="77777777" w:rsidR="00692A63" w:rsidRDefault="00692A63" w:rsidP="00692A63">
      <w:pPr>
        <w:spacing w:after="0"/>
        <w:rPr>
          <w:rFonts w:cs="Arial"/>
          <w:b/>
          <w:lang w:eastAsia="en-GB"/>
        </w:rPr>
      </w:pPr>
    </w:p>
    <w:p w14:paraId="390D8F6F" w14:textId="77777777" w:rsidR="00692A63" w:rsidRDefault="00692A63" w:rsidP="00692A63">
      <w:pPr>
        <w:spacing w:after="0"/>
        <w:rPr>
          <w:b/>
        </w:rPr>
      </w:pPr>
      <w:r>
        <w:rPr>
          <w:b/>
        </w:rPr>
        <w:t>S</w:t>
      </w:r>
      <w:r w:rsidRPr="00FD7275">
        <w:rPr>
          <w:b/>
        </w:rPr>
        <w:t>ummary</w:t>
      </w:r>
      <w:r>
        <w:rPr>
          <w:b/>
        </w:rPr>
        <w:t>:</w:t>
      </w:r>
    </w:p>
    <w:p w14:paraId="58446AF7" w14:textId="77777777" w:rsidR="00D36F1E" w:rsidRDefault="00D36F1E" w:rsidP="00D36F1E">
      <w:pPr>
        <w:spacing w:after="0"/>
        <w:rPr>
          <w:rFonts w:cs="Arial"/>
          <w:b/>
        </w:rPr>
      </w:pPr>
    </w:p>
    <w:p w14:paraId="53C8772C" w14:textId="77777777" w:rsidR="00D36F1E" w:rsidRDefault="00EB44DB" w:rsidP="00F76980">
      <w:pPr>
        <w:spacing w:after="0"/>
        <w:jc w:val="both"/>
        <w:rPr>
          <w:rFonts w:cs="Arial"/>
        </w:rPr>
      </w:pPr>
      <w:r w:rsidRPr="00EB44DB">
        <w:rPr>
          <w:rFonts w:cs="Arial"/>
        </w:rPr>
        <w:t>THE SUSPECT WAS IDENTIFIED BY A MEMBER OF THE PUBLIC WHO INFORMED POLICE THAT WHILE OUTSIDE A PUB THE SUSPECT HAD TRIED TO SELL HER DRUGS. POLICE CONDUCTED A SEC 23 SEARCH AND AN AMOUNT OF SUSPECTED CLASS A DRUGS WERE LOCATED. SUSPECT WAS THEN ARRESTED.</w:t>
      </w:r>
    </w:p>
    <w:p w14:paraId="4C90ACF9" w14:textId="77777777" w:rsidR="00EB44DB" w:rsidRDefault="00EB44DB" w:rsidP="00F76980">
      <w:pPr>
        <w:spacing w:after="0"/>
        <w:jc w:val="both"/>
        <w:rPr>
          <w:b/>
        </w:rPr>
      </w:pPr>
    </w:p>
    <w:p w14:paraId="6548AC10" w14:textId="77777777" w:rsidR="004B54F0" w:rsidRDefault="00F76980" w:rsidP="00F76980">
      <w:pPr>
        <w:spacing w:after="0"/>
        <w:jc w:val="both"/>
        <w:rPr>
          <w:b/>
        </w:rPr>
      </w:pPr>
      <w:r w:rsidRPr="003D68B4">
        <w:rPr>
          <w:b/>
        </w:rPr>
        <w:t>Observations</w:t>
      </w:r>
      <w:r w:rsidR="00F5263D" w:rsidRPr="003D68B4">
        <w:rPr>
          <w:b/>
        </w:rPr>
        <w:t xml:space="preserve"> </w:t>
      </w:r>
      <w:r w:rsidR="006B5BA1" w:rsidRPr="003D68B4">
        <w:rPr>
          <w:b/>
        </w:rPr>
        <w:t>–</w:t>
      </w:r>
      <w:r w:rsidR="00F5263D" w:rsidRPr="003D68B4">
        <w:rPr>
          <w:b/>
        </w:rPr>
        <w:t xml:space="preserve"> </w:t>
      </w:r>
    </w:p>
    <w:p w14:paraId="2FFDD953" w14:textId="77777777" w:rsidR="000829DC" w:rsidRDefault="000829DC" w:rsidP="000829DC">
      <w:pPr>
        <w:spacing w:after="0"/>
        <w:rPr>
          <w:rFonts w:cs="Arial"/>
          <w:b/>
        </w:rPr>
      </w:pPr>
    </w:p>
    <w:p w14:paraId="38871421" w14:textId="77777777" w:rsidR="00EB44DB" w:rsidRDefault="00EB44DB" w:rsidP="00EB44DB">
      <w:pPr>
        <w:spacing w:after="0"/>
        <w:rPr>
          <w:rFonts w:cs="Arial"/>
        </w:rPr>
      </w:pPr>
      <w:r w:rsidRPr="00EB44DB">
        <w:rPr>
          <w:rFonts w:cs="Arial"/>
        </w:rPr>
        <w:t>Conditional Caution issued for possession of a Class A drug - Cocaine.</w:t>
      </w:r>
    </w:p>
    <w:p w14:paraId="311BFAB3" w14:textId="77777777" w:rsidR="00516AEA" w:rsidRPr="00EB44DB" w:rsidRDefault="00516AEA" w:rsidP="00EB44DB">
      <w:pPr>
        <w:spacing w:after="0"/>
        <w:rPr>
          <w:rFonts w:cs="Arial"/>
        </w:rPr>
      </w:pPr>
    </w:p>
    <w:p w14:paraId="196D6E29" w14:textId="77777777" w:rsidR="00EB44DB" w:rsidRDefault="00EB44DB" w:rsidP="00EB44DB">
      <w:pPr>
        <w:spacing w:after="0"/>
        <w:rPr>
          <w:rFonts w:cs="Arial"/>
        </w:rPr>
      </w:pPr>
      <w:r w:rsidRPr="00EB44DB">
        <w:rPr>
          <w:rFonts w:cs="Arial"/>
        </w:rPr>
        <w:t xml:space="preserve">Unknown </w:t>
      </w:r>
      <w:r w:rsidR="007A306C">
        <w:rPr>
          <w:rFonts w:cs="Arial"/>
        </w:rPr>
        <w:t>m</w:t>
      </w:r>
      <w:r w:rsidR="00AC43C5">
        <w:rPr>
          <w:rFonts w:cs="Arial"/>
        </w:rPr>
        <w:t xml:space="preserve">ember of the public </w:t>
      </w:r>
      <w:r w:rsidRPr="00EB44DB">
        <w:rPr>
          <w:rFonts w:cs="Arial"/>
        </w:rPr>
        <w:t xml:space="preserve">outside a night club has informed a police officer (mounted unit) that they had been offered drugs by a group of males. The offender and a second male were stopped and searched and the offender was found in possession of a single bag of cocaine. </w:t>
      </w:r>
    </w:p>
    <w:p w14:paraId="1627D92A" w14:textId="77777777" w:rsidR="00516AEA" w:rsidRPr="00EB44DB" w:rsidRDefault="00516AEA" w:rsidP="00EB44DB">
      <w:pPr>
        <w:spacing w:after="0"/>
        <w:rPr>
          <w:rFonts w:cs="Arial"/>
        </w:rPr>
      </w:pPr>
    </w:p>
    <w:p w14:paraId="11C2D190" w14:textId="77777777" w:rsidR="000829DC" w:rsidRDefault="00EB44DB" w:rsidP="00EB44DB">
      <w:pPr>
        <w:spacing w:after="0"/>
        <w:rPr>
          <w:rFonts w:cs="Arial"/>
        </w:rPr>
      </w:pPr>
      <w:r w:rsidRPr="00EB44DB">
        <w:rPr>
          <w:rFonts w:cs="Arial"/>
        </w:rPr>
        <w:t xml:space="preserve">Arrested for </w:t>
      </w:r>
      <w:r w:rsidR="00AC43C5">
        <w:rPr>
          <w:rFonts w:cs="Arial"/>
        </w:rPr>
        <w:t>possession with intent to supply (</w:t>
      </w:r>
      <w:r w:rsidRPr="00EB44DB">
        <w:rPr>
          <w:rFonts w:cs="Arial"/>
        </w:rPr>
        <w:t>PWITs</w:t>
      </w:r>
      <w:r w:rsidR="00AC43C5">
        <w:rPr>
          <w:rFonts w:cs="Arial"/>
        </w:rPr>
        <w:t>)</w:t>
      </w:r>
      <w:r w:rsidRPr="00EB44DB">
        <w:rPr>
          <w:rFonts w:cs="Arial"/>
        </w:rPr>
        <w:t>, however no details known or statement obtained from witness, and no other evidence to support the PWITs element. Offender interviewed and admitted simple possession. Insp</w:t>
      </w:r>
      <w:r w:rsidR="007A306C">
        <w:rPr>
          <w:rFonts w:cs="Arial"/>
        </w:rPr>
        <w:t>ector’s</w:t>
      </w:r>
      <w:r w:rsidRPr="00EB44DB">
        <w:rPr>
          <w:rFonts w:cs="Arial"/>
        </w:rPr>
        <w:t xml:space="preserve"> authority given.</w:t>
      </w:r>
    </w:p>
    <w:p w14:paraId="79EE48B7" w14:textId="77777777" w:rsidR="00EB44DB" w:rsidRDefault="00EB44DB" w:rsidP="00EB44DB">
      <w:pPr>
        <w:spacing w:after="0"/>
        <w:rPr>
          <w:rFonts w:cs="Arial"/>
        </w:rPr>
      </w:pPr>
    </w:p>
    <w:p w14:paraId="456898A7" w14:textId="77777777" w:rsidR="00EB44DB" w:rsidRDefault="00EB44DB" w:rsidP="00EB44DB">
      <w:pPr>
        <w:spacing w:after="0"/>
      </w:pPr>
    </w:p>
    <w:p w14:paraId="58B52864" w14:textId="77777777" w:rsidR="00692A63" w:rsidRPr="007B5129" w:rsidRDefault="007B5129">
      <w:pPr>
        <w:spacing w:after="0"/>
        <w:rPr>
          <w:b/>
        </w:rPr>
      </w:pPr>
      <w:r w:rsidRPr="00931C53">
        <w:rPr>
          <w:b/>
        </w:rPr>
        <w:t>The panel agreed that this was the right outcome</w:t>
      </w:r>
      <w:r>
        <w:rPr>
          <w:b/>
        </w:rPr>
        <w:t>. However</w:t>
      </w:r>
      <w:r w:rsidR="00516AEA">
        <w:rPr>
          <w:b/>
        </w:rPr>
        <w:t>,</w:t>
      </w:r>
      <w:r w:rsidR="00EB44DB">
        <w:rPr>
          <w:b/>
        </w:rPr>
        <w:t xml:space="preserve"> </w:t>
      </w:r>
      <w:r w:rsidR="0005614A">
        <w:rPr>
          <w:b/>
        </w:rPr>
        <w:t xml:space="preserve">they </w:t>
      </w:r>
      <w:r w:rsidR="00EB44DB">
        <w:rPr>
          <w:b/>
        </w:rPr>
        <w:t xml:space="preserve">questioned why </w:t>
      </w:r>
      <w:r w:rsidR="00931C53">
        <w:rPr>
          <w:b/>
        </w:rPr>
        <w:t xml:space="preserve">no </w:t>
      </w:r>
      <w:r>
        <w:rPr>
          <w:b/>
        </w:rPr>
        <w:t xml:space="preserve">witness </w:t>
      </w:r>
      <w:r w:rsidR="00931C53">
        <w:rPr>
          <w:b/>
        </w:rPr>
        <w:t>details (name and address) were</w:t>
      </w:r>
      <w:r w:rsidR="00EB44DB">
        <w:rPr>
          <w:b/>
        </w:rPr>
        <w:t xml:space="preserve"> </w:t>
      </w:r>
      <w:r>
        <w:rPr>
          <w:b/>
        </w:rPr>
        <w:t>obtained</w:t>
      </w:r>
      <w:r w:rsidR="00EB44DB">
        <w:rPr>
          <w:b/>
        </w:rPr>
        <w:t>. As there were no victim/witness details on the file the original offence co</w:t>
      </w:r>
      <w:r w:rsidR="003605C4">
        <w:rPr>
          <w:b/>
        </w:rPr>
        <w:t>uld not be proven, o</w:t>
      </w:r>
      <w:r w:rsidR="00EB44DB">
        <w:rPr>
          <w:b/>
        </w:rPr>
        <w:t>nly</w:t>
      </w:r>
      <w:r w:rsidR="00BB66EE">
        <w:rPr>
          <w:b/>
        </w:rPr>
        <w:t xml:space="preserve"> P</w:t>
      </w:r>
      <w:r w:rsidR="00EB44DB">
        <w:rPr>
          <w:b/>
        </w:rPr>
        <w:t>o</w:t>
      </w:r>
      <w:r w:rsidR="00BB66EE">
        <w:rPr>
          <w:b/>
        </w:rPr>
        <w:t>ssession of C</w:t>
      </w:r>
      <w:r w:rsidR="00EB44DB">
        <w:rPr>
          <w:b/>
        </w:rPr>
        <w:t xml:space="preserve">lass </w:t>
      </w:r>
      <w:r w:rsidR="003605C4">
        <w:rPr>
          <w:b/>
        </w:rPr>
        <w:t>A.</w:t>
      </w:r>
      <w:r w:rsidR="00EB44DB">
        <w:rPr>
          <w:b/>
        </w:rPr>
        <w:t xml:space="preserve"> </w:t>
      </w:r>
      <w:r>
        <w:rPr>
          <w:b/>
        </w:rPr>
        <w:t>Due to previous offending history and lack of any further evidence, the p</w:t>
      </w:r>
      <w:r w:rsidR="00EB44DB">
        <w:rPr>
          <w:b/>
        </w:rPr>
        <w:t xml:space="preserve">anel </w:t>
      </w:r>
      <w:r w:rsidR="00BB66EE">
        <w:rPr>
          <w:b/>
        </w:rPr>
        <w:t>were in agreement</w:t>
      </w:r>
      <w:r w:rsidR="00EB44DB">
        <w:rPr>
          <w:b/>
        </w:rPr>
        <w:t xml:space="preserve"> that this was the right outcome for this offence.</w:t>
      </w:r>
      <w:r w:rsidR="00692A63" w:rsidRPr="000829DC">
        <w:rPr>
          <w:b/>
        </w:rPr>
        <w:br w:type="page"/>
      </w:r>
    </w:p>
    <w:p w14:paraId="38DB697B" w14:textId="77777777" w:rsidR="00692A63" w:rsidRDefault="00692A63" w:rsidP="00692A63">
      <w:pPr>
        <w:spacing w:after="0"/>
      </w:pPr>
    </w:p>
    <w:tbl>
      <w:tblPr>
        <w:tblStyle w:val="PlainTable1"/>
        <w:tblW w:w="9928" w:type="dxa"/>
        <w:tblInd w:w="-5" w:type="dxa"/>
        <w:tblLook w:val="04A0" w:firstRow="1" w:lastRow="0" w:firstColumn="1" w:lastColumn="0" w:noHBand="0" w:noVBand="1"/>
      </w:tblPr>
      <w:tblGrid>
        <w:gridCol w:w="2977"/>
        <w:gridCol w:w="6951"/>
      </w:tblGrid>
      <w:tr w:rsidR="00692A63" w:rsidRPr="00694CB7" w14:paraId="677BF90E" w14:textId="77777777" w:rsidTr="00A16AD1">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977" w:type="dxa"/>
            <w:vAlign w:val="center"/>
          </w:tcPr>
          <w:p w14:paraId="546A75C4" w14:textId="77777777" w:rsidR="00692A63" w:rsidRPr="00694CB7" w:rsidRDefault="00692A63" w:rsidP="00D17FBA">
            <w:pPr>
              <w:spacing w:after="0"/>
            </w:pPr>
            <w:r w:rsidRPr="00694CB7">
              <w:t>Case Number</w:t>
            </w:r>
          </w:p>
        </w:tc>
        <w:tc>
          <w:tcPr>
            <w:tcW w:w="6951" w:type="dxa"/>
            <w:vAlign w:val="center"/>
          </w:tcPr>
          <w:p w14:paraId="1334B121" w14:textId="77777777" w:rsidR="00692A63" w:rsidRPr="00694CB7" w:rsidRDefault="00692A63" w:rsidP="00D17FBA">
            <w:pPr>
              <w:spacing w:after="0"/>
              <w:cnfStyle w:val="100000000000" w:firstRow="1" w:lastRow="0" w:firstColumn="0" w:lastColumn="0" w:oddVBand="0" w:evenVBand="0" w:oddHBand="0" w:evenHBand="0" w:firstRowFirstColumn="0" w:firstRowLastColumn="0" w:lastRowFirstColumn="0" w:lastRowLastColumn="0"/>
            </w:pPr>
            <w:r w:rsidRPr="00694CB7">
              <w:t>4</w:t>
            </w:r>
          </w:p>
        </w:tc>
      </w:tr>
      <w:tr w:rsidR="00692A63" w:rsidRPr="00694CB7" w14:paraId="3F5681C5" w14:textId="77777777" w:rsidTr="00A16AD1">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977" w:type="dxa"/>
            <w:vAlign w:val="center"/>
          </w:tcPr>
          <w:p w14:paraId="1A0E8586" w14:textId="77777777" w:rsidR="00692A63" w:rsidRPr="00694CB7" w:rsidRDefault="00692A63" w:rsidP="00D17FBA">
            <w:pPr>
              <w:spacing w:after="0"/>
            </w:pPr>
            <w:r w:rsidRPr="00694CB7">
              <w:t>Type of Case Reviewed</w:t>
            </w:r>
          </w:p>
        </w:tc>
        <w:tc>
          <w:tcPr>
            <w:tcW w:w="6951" w:type="dxa"/>
            <w:vAlign w:val="center"/>
          </w:tcPr>
          <w:p w14:paraId="3A252DB0" w14:textId="77777777" w:rsidR="00692A63" w:rsidRPr="00BB66EE" w:rsidRDefault="00BB66EE" w:rsidP="00412137">
            <w:pPr>
              <w:spacing w:after="0"/>
              <w:cnfStyle w:val="000000100000" w:firstRow="0" w:lastRow="0" w:firstColumn="0" w:lastColumn="0" w:oddVBand="0" w:evenVBand="0" w:oddHBand="1" w:evenHBand="0" w:firstRowFirstColumn="0" w:firstRowLastColumn="0" w:lastRowFirstColumn="0" w:lastRowLastColumn="0"/>
            </w:pPr>
            <w:r w:rsidRPr="00BB66EE">
              <w:t>ASSAULT A GIRL UNDER 13 BY TOUCHING - SOA 2003</w:t>
            </w:r>
          </w:p>
        </w:tc>
      </w:tr>
      <w:tr w:rsidR="00692A63" w:rsidRPr="00694CB7" w14:paraId="16E3739D" w14:textId="77777777" w:rsidTr="00A16AD1">
        <w:trPr>
          <w:trHeight w:val="397"/>
        </w:trPr>
        <w:tc>
          <w:tcPr>
            <w:cnfStyle w:val="001000000000" w:firstRow="0" w:lastRow="0" w:firstColumn="1" w:lastColumn="0" w:oddVBand="0" w:evenVBand="0" w:oddHBand="0" w:evenHBand="0" w:firstRowFirstColumn="0" w:firstRowLastColumn="0" w:lastRowFirstColumn="0" w:lastRowLastColumn="0"/>
            <w:tcW w:w="2977" w:type="dxa"/>
            <w:vAlign w:val="center"/>
          </w:tcPr>
          <w:p w14:paraId="74BD2B52" w14:textId="77777777" w:rsidR="00692A63" w:rsidRPr="00694CB7" w:rsidRDefault="00692A63" w:rsidP="00D17FBA">
            <w:pPr>
              <w:spacing w:after="0"/>
            </w:pPr>
            <w:r w:rsidRPr="00694CB7">
              <w:t>Disposal</w:t>
            </w:r>
          </w:p>
        </w:tc>
        <w:tc>
          <w:tcPr>
            <w:tcW w:w="6951" w:type="dxa"/>
            <w:vAlign w:val="center"/>
          </w:tcPr>
          <w:p w14:paraId="1833D0F1" w14:textId="77777777" w:rsidR="00692A63" w:rsidRPr="00BB66EE" w:rsidRDefault="00694CB7" w:rsidP="00D17FBA">
            <w:pPr>
              <w:spacing w:after="0"/>
              <w:cnfStyle w:val="000000000000" w:firstRow="0" w:lastRow="0" w:firstColumn="0" w:lastColumn="0" w:oddVBand="0" w:evenVBand="0" w:oddHBand="0" w:evenHBand="0" w:firstRowFirstColumn="0" w:firstRowLastColumn="0" w:lastRowFirstColumn="0" w:lastRowLastColumn="0"/>
            </w:pPr>
            <w:r w:rsidRPr="00BB66EE">
              <w:t>ADULT CONDITIONAL CAUTION</w:t>
            </w:r>
          </w:p>
        </w:tc>
      </w:tr>
      <w:tr w:rsidR="00692A63" w:rsidRPr="00694CB7" w14:paraId="6B1E4B05" w14:textId="77777777" w:rsidTr="00A16AD1">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977" w:type="dxa"/>
            <w:vAlign w:val="center"/>
          </w:tcPr>
          <w:p w14:paraId="2ED6FB25" w14:textId="77777777" w:rsidR="00692A63" w:rsidRPr="00694CB7" w:rsidRDefault="00692A63" w:rsidP="00D17FBA">
            <w:pPr>
              <w:spacing w:after="0"/>
            </w:pPr>
            <w:r w:rsidRPr="00694CB7">
              <w:t xml:space="preserve">Condition </w:t>
            </w:r>
          </w:p>
        </w:tc>
        <w:tc>
          <w:tcPr>
            <w:tcW w:w="6951" w:type="dxa"/>
            <w:vAlign w:val="center"/>
          </w:tcPr>
          <w:p w14:paraId="086D7B42" w14:textId="77777777" w:rsidR="00692A63" w:rsidRPr="00AB34F4" w:rsidRDefault="00AB34F4" w:rsidP="00D17FBA">
            <w:pPr>
              <w:spacing w:after="0"/>
              <w:cnfStyle w:val="000000100000" w:firstRow="0" w:lastRow="0" w:firstColumn="0" w:lastColumn="0" w:oddVBand="0" w:evenVBand="0" w:oddHBand="1" w:evenHBand="0" w:firstRowFirstColumn="0" w:firstRowLastColumn="0" w:lastRowFirstColumn="0" w:lastRowLastColumn="0"/>
            </w:pPr>
            <w:r w:rsidRPr="00AB34F4">
              <w:t>Letter of apology and VIA 3 sessions.</w:t>
            </w:r>
          </w:p>
        </w:tc>
      </w:tr>
      <w:tr w:rsidR="00692A63" w:rsidRPr="00694CB7" w14:paraId="5F9D381B" w14:textId="77777777" w:rsidTr="00A16AD1">
        <w:trPr>
          <w:trHeight w:val="397"/>
        </w:trPr>
        <w:tc>
          <w:tcPr>
            <w:cnfStyle w:val="001000000000" w:firstRow="0" w:lastRow="0" w:firstColumn="1" w:lastColumn="0" w:oddVBand="0" w:evenVBand="0" w:oddHBand="0" w:evenHBand="0" w:firstRowFirstColumn="0" w:firstRowLastColumn="0" w:lastRowFirstColumn="0" w:lastRowLastColumn="0"/>
            <w:tcW w:w="2977" w:type="dxa"/>
            <w:vAlign w:val="center"/>
          </w:tcPr>
          <w:p w14:paraId="0430F9ED" w14:textId="77777777" w:rsidR="00692A63" w:rsidRPr="00694CB7" w:rsidRDefault="00692A63" w:rsidP="00D17FBA">
            <w:pPr>
              <w:spacing w:after="0"/>
            </w:pPr>
            <w:r w:rsidRPr="00694CB7">
              <w:t>Panel Finding</w:t>
            </w:r>
          </w:p>
        </w:tc>
        <w:tc>
          <w:tcPr>
            <w:tcW w:w="6951" w:type="dxa"/>
            <w:shd w:val="clear" w:color="auto" w:fill="EAF1DD" w:themeFill="accent3" w:themeFillTint="33"/>
            <w:vAlign w:val="center"/>
          </w:tcPr>
          <w:p w14:paraId="65F0BD5B" w14:textId="77777777" w:rsidR="00692A63" w:rsidRPr="00A83A08" w:rsidRDefault="000E4247" w:rsidP="00D17FBA">
            <w:pPr>
              <w:spacing w:after="0"/>
              <w:cnfStyle w:val="000000000000" w:firstRow="0" w:lastRow="0" w:firstColumn="0" w:lastColumn="0" w:oddVBand="0" w:evenVBand="0" w:oddHBand="0" w:evenHBand="0" w:firstRowFirstColumn="0" w:firstRowLastColumn="0" w:lastRowFirstColumn="0" w:lastRowLastColumn="0"/>
            </w:pPr>
            <w:r w:rsidRPr="00A83A08">
              <w:t>1</w:t>
            </w:r>
          </w:p>
        </w:tc>
      </w:tr>
    </w:tbl>
    <w:p w14:paraId="2D7E3ACD" w14:textId="77777777" w:rsidR="00692A63" w:rsidRPr="00694CB7" w:rsidRDefault="00692A63" w:rsidP="00692A63">
      <w:pPr>
        <w:spacing w:after="0"/>
        <w:rPr>
          <w:b/>
        </w:rPr>
      </w:pPr>
    </w:p>
    <w:tbl>
      <w:tblPr>
        <w:tblStyle w:val="PlainTable1"/>
        <w:tblW w:w="9928" w:type="dxa"/>
        <w:tblInd w:w="-5" w:type="dxa"/>
        <w:tblLook w:val="04A0" w:firstRow="1" w:lastRow="0" w:firstColumn="1" w:lastColumn="0" w:noHBand="0" w:noVBand="1"/>
      </w:tblPr>
      <w:tblGrid>
        <w:gridCol w:w="2977"/>
        <w:gridCol w:w="6951"/>
      </w:tblGrid>
      <w:tr w:rsidR="00692A63" w:rsidRPr="00694CB7" w14:paraId="744C3822" w14:textId="77777777" w:rsidTr="00A16AD1">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977" w:type="dxa"/>
            <w:vAlign w:val="center"/>
          </w:tcPr>
          <w:p w14:paraId="5EA29FE4" w14:textId="77777777" w:rsidR="00692A63" w:rsidRPr="00694CB7" w:rsidRDefault="00692A63" w:rsidP="00D17FBA">
            <w:pPr>
              <w:spacing w:after="0"/>
            </w:pPr>
            <w:r w:rsidRPr="00694CB7">
              <w:t>Documents Reviewed</w:t>
            </w:r>
          </w:p>
        </w:tc>
        <w:tc>
          <w:tcPr>
            <w:tcW w:w="6951" w:type="dxa"/>
            <w:vAlign w:val="center"/>
          </w:tcPr>
          <w:p w14:paraId="1FDCCA5E" w14:textId="77777777" w:rsidR="00692A63" w:rsidRPr="00694CB7" w:rsidRDefault="00543DCE" w:rsidP="00543DCE">
            <w:pPr>
              <w:spacing w:after="0"/>
              <w:cnfStyle w:val="100000000000" w:firstRow="1" w:lastRow="0" w:firstColumn="0" w:lastColumn="0" w:oddVBand="0" w:evenVBand="0" w:oddHBand="0" w:evenHBand="0" w:firstRowFirstColumn="0" w:firstRowLastColumn="0" w:lastRowFirstColumn="0" w:lastRowLastColumn="0"/>
            </w:pPr>
            <w:r>
              <w:rPr>
                <w:b w:val="0"/>
              </w:rPr>
              <w:t xml:space="preserve">Crime Report </w:t>
            </w:r>
            <w:r w:rsidR="00BB66EE" w:rsidRPr="00BB66EE">
              <w:rPr>
                <w:b w:val="0"/>
              </w:rPr>
              <w:t>CR/0054602/23</w:t>
            </w:r>
            <w:r w:rsidR="00694CB7" w:rsidRPr="00BB66EE">
              <w:rPr>
                <w:b w:val="0"/>
              </w:rPr>
              <w:t>,</w:t>
            </w:r>
            <w:r w:rsidR="00694CB7">
              <w:t xml:space="preserve"> </w:t>
            </w:r>
            <w:r w:rsidR="00BB66EE" w:rsidRPr="00BB66EE">
              <w:rPr>
                <w:b w:val="0"/>
              </w:rPr>
              <w:t xml:space="preserve">MG06, MG14, PNC, </w:t>
            </w:r>
            <w:r w:rsidR="00694CB7" w:rsidRPr="00BB66EE">
              <w:rPr>
                <w:b w:val="0"/>
              </w:rPr>
              <w:t>S</w:t>
            </w:r>
            <w:r w:rsidR="006521A7">
              <w:rPr>
                <w:b w:val="0"/>
              </w:rPr>
              <w:t>torm</w:t>
            </w:r>
            <w:r w:rsidR="00694CB7" w:rsidRPr="00BB66EE">
              <w:rPr>
                <w:b w:val="0"/>
              </w:rPr>
              <w:t xml:space="preserve"> L</w:t>
            </w:r>
            <w:r w:rsidR="006521A7">
              <w:rPr>
                <w:b w:val="0"/>
              </w:rPr>
              <w:t>og, MO</w:t>
            </w:r>
          </w:p>
        </w:tc>
      </w:tr>
    </w:tbl>
    <w:p w14:paraId="2B127533" w14:textId="77777777" w:rsidR="00692A63" w:rsidRDefault="00692A63" w:rsidP="00692A63">
      <w:pPr>
        <w:spacing w:after="0"/>
        <w:rPr>
          <w:rFonts w:cs="Arial"/>
          <w:b/>
          <w:lang w:eastAsia="en-GB"/>
        </w:rPr>
      </w:pPr>
    </w:p>
    <w:p w14:paraId="7E270150" w14:textId="77777777" w:rsidR="00692A63" w:rsidRDefault="00692A63" w:rsidP="00692A63">
      <w:pPr>
        <w:spacing w:after="0"/>
        <w:rPr>
          <w:b/>
        </w:rPr>
      </w:pPr>
      <w:r>
        <w:rPr>
          <w:b/>
        </w:rPr>
        <w:t>S</w:t>
      </w:r>
      <w:r w:rsidRPr="00FD7275">
        <w:rPr>
          <w:b/>
        </w:rPr>
        <w:t>ummary</w:t>
      </w:r>
      <w:r>
        <w:rPr>
          <w:b/>
        </w:rPr>
        <w:t>:</w:t>
      </w:r>
    </w:p>
    <w:p w14:paraId="396A4775" w14:textId="77777777" w:rsidR="00694CB7" w:rsidRDefault="00694CB7" w:rsidP="00694CB7">
      <w:pPr>
        <w:spacing w:after="0"/>
        <w:rPr>
          <w:rFonts w:cs="Arial"/>
          <w:b/>
        </w:rPr>
      </w:pPr>
    </w:p>
    <w:p w14:paraId="3D4434D6" w14:textId="77777777" w:rsidR="00B6152C" w:rsidRPr="008D5B2B" w:rsidRDefault="00BB66EE" w:rsidP="004B54F0">
      <w:pPr>
        <w:rPr>
          <w:rFonts w:cs="Arial"/>
        </w:rPr>
      </w:pPr>
      <w:r w:rsidRPr="00BB66EE">
        <w:rPr>
          <w:rFonts w:cs="Arial"/>
        </w:rPr>
        <w:t xml:space="preserve">MALE SUSPECT HAS APPROACHED THE CALLER IN THE HIGH STREET. HE SAID HELLO TO HER YOUNG DAUGHTER IN THE PUSHCHAIR AND THEN </w:t>
      </w:r>
      <w:r w:rsidR="007A306C">
        <w:rPr>
          <w:rFonts w:cs="Arial"/>
        </w:rPr>
        <w:t>GAVE</w:t>
      </w:r>
      <w:r w:rsidR="007A306C" w:rsidRPr="00BB66EE">
        <w:rPr>
          <w:rFonts w:cs="Arial"/>
        </w:rPr>
        <w:t xml:space="preserve"> </w:t>
      </w:r>
      <w:r w:rsidRPr="00BB66EE">
        <w:rPr>
          <w:rFonts w:cs="Arial"/>
        </w:rPr>
        <w:t>THE YOUNG FEMALE CHILD A KISS</w:t>
      </w:r>
      <w:r w:rsidR="007A306C">
        <w:rPr>
          <w:rFonts w:cs="Arial"/>
        </w:rPr>
        <w:t xml:space="preserve"> ON THE CHEEK</w:t>
      </w:r>
      <w:r w:rsidRPr="00BB66EE">
        <w:rPr>
          <w:rFonts w:cs="Arial"/>
        </w:rPr>
        <w:t>. THIS SHOCKED THE MUM SO SHE DID NOT CHALLENGE THE MALE AT THE TIME.</w:t>
      </w:r>
      <w:r w:rsidR="008D5B2B">
        <w:rPr>
          <w:rFonts w:cs="Arial"/>
        </w:rPr>
        <w:t xml:space="preserve"> </w:t>
      </w:r>
    </w:p>
    <w:p w14:paraId="7CABCDB4" w14:textId="77777777" w:rsidR="002865DD" w:rsidRDefault="00133F5A" w:rsidP="00694CB7">
      <w:pPr>
        <w:rPr>
          <w:b/>
        </w:rPr>
      </w:pPr>
      <w:r w:rsidRPr="0004460F">
        <w:rPr>
          <w:b/>
        </w:rPr>
        <w:t xml:space="preserve">Observations </w:t>
      </w:r>
      <w:r w:rsidR="00165E9E" w:rsidRPr="0004460F">
        <w:rPr>
          <w:b/>
        </w:rPr>
        <w:t>–</w:t>
      </w:r>
      <w:r w:rsidR="0004460F" w:rsidRPr="0004460F">
        <w:rPr>
          <w:b/>
        </w:rPr>
        <w:t xml:space="preserve"> </w:t>
      </w:r>
    </w:p>
    <w:p w14:paraId="65FF7C08" w14:textId="77777777" w:rsidR="00BB66EE" w:rsidRDefault="00BB66EE" w:rsidP="00BB66EE">
      <w:pPr>
        <w:rPr>
          <w:rFonts w:cs="Arial"/>
        </w:rPr>
      </w:pPr>
      <w:r w:rsidRPr="00BB66EE">
        <w:rPr>
          <w:rFonts w:cs="Arial"/>
        </w:rPr>
        <w:t xml:space="preserve">This was reported as a sexual assault on a three year old child. Extensive enquires were conducted including CCTV to identify and arrest the suspect. The offender provided some mitigation that he has a daughter of a similar age but has not seen her for some time due to splitting up with her mother. This information </w:t>
      </w:r>
      <w:r w:rsidR="00B17769">
        <w:rPr>
          <w:rFonts w:cs="Arial"/>
        </w:rPr>
        <w:t>was</w:t>
      </w:r>
      <w:r w:rsidR="00B17769" w:rsidRPr="00BB66EE">
        <w:rPr>
          <w:rFonts w:cs="Arial"/>
        </w:rPr>
        <w:t xml:space="preserve"> </w:t>
      </w:r>
      <w:r w:rsidRPr="00BB66EE">
        <w:rPr>
          <w:rFonts w:cs="Arial"/>
        </w:rPr>
        <w:t>checked t</w:t>
      </w:r>
      <w:r>
        <w:rPr>
          <w:rFonts w:cs="Arial"/>
        </w:rPr>
        <w:t>o ensure it is a true account.</w:t>
      </w:r>
    </w:p>
    <w:p w14:paraId="154632AC" w14:textId="77777777" w:rsidR="00BB66EE" w:rsidRPr="00BB66EE" w:rsidRDefault="00BB66EE" w:rsidP="00BB66EE">
      <w:pPr>
        <w:rPr>
          <w:rFonts w:cs="Arial"/>
        </w:rPr>
      </w:pPr>
      <w:r w:rsidRPr="00BB66EE">
        <w:rPr>
          <w:rFonts w:cs="Arial"/>
        </w:rPr>
        <w:t>The offender denied doing this to obtain any sexual gratification. Victim’s parents were consulted and</w:t>
      </w:r>
      <w:r w:rsidR="00B17769">
        <w:rPr>
          <w:rFonts w:cs="Arial"/>
        </w:rPr>
        <w:t>,</w:t>
      </w:r>
      <w:r w:rsidRPr="00BB66EE">
        <w:rPr>
          <w:rFonts w:cs="Arial"/>
        </w:rPr>
        <w:t xml:space="preserve"> after being made aware of all the fact</w:t>
      </w:r>
      <w:r w:rsidR="00B17769">
        <w:rPr>
          <w:rFonts w:cs="Arial"/>
        </w:rPr>
        <w:t>s,</w:t>
      </w:r>
      <w:r w:rsidRPr="00BB66EE">
        <w:rPr>
          <w:rFonts w:cs="Arial"/>
        </w:rPr>
        <w:t xml:space="preserve"> have stated that they did not want this matter to go to court. </w:t>
      </w:r>
    </w:p>
    <w:p w14:paraId="4112BC50" w14:textId="77777777" w:rsidR="00BB66EE" w:rsidRDefault="00BB66EE" w:rsidP="00BB66EE">
      <w:pPr>
        <w:rPr>
          <w:rFonts w:cs="Arial"/>
        </w:rPr>
      </w:pPr>
      <w:r w:rsidRPr="00BB66EE">
        <w:rPr>
          <w:rFonts w:cs="Arial"/>
        </w:rPr>
        <w:t>This case was reviewed by Detective Inspector Thompson and it was decided that a Conditional Caution for common assault with a condition to engage with drug and alcohol services would be the most appropriate disposal.</w:t>
      </w:r>
    </w:p>
    <w:p w14:paraId="06CF1C03" w14:textId="77777777" w:rsidR="00AB34F4" w:rsidRDefault="00AB34F4" w:rsidP="00BB66EE">
      <w:pPr>
        <w:rPr>
          <w:rFonts w:cs="Arial"/>
          <w:b/>
        </w:rPr>
      </w:pPr>
      <w:r w:rsidRPr="00AB34F4">
        <w:rPr>
          <w:rFonts w:cs="Arial"/>
          <w:b/>
        </w:rPr>
        <w:t>This offence was assault</w:t>
      </w:r>
      <w:r w:rsidRPr="00AB34F4">
        <w:rPr>
          <w:b/>
        </w:rPr>
        <w:t xml:space="preserve"> a girl under 13 by touching.</w:t>
      </w:r>
      <w:r w:rsidRPr="00AB34F4">
        <w:rPr>
          <w:rFonts w:cs="Arial"/>
          <w:b/>
        </w:rPr>
        <w:t xml:space="preserve"> After looking into this offence and</w:t>
      </w:r>
      <w:r w:rsidR="00B17769">
        <w:rPr>
          <w:rFonts w:cs="Arial"/>
          <w:b/>
        </w:rPr>
        <w:t>,</w:t>
      </w:r>
      <w:r w:rsidRPr="00AB34F4">
        <w:rPr>
          <w:rFonts w:cs="Arial"/>
          <w:b/>
        </w:rPr>
        <w:t xml:space="preserve"> from speaking with the offender</w:t>
      </w:r>
      <w:r w:rsidR="00B17769">
        <w:rPr>
          <w:rFonts w:cs="Arial"/>
          <w:b/>
        </w:rPr>
        <w:t>,</w:t>
      </w:r>
      <w:r w:rsidRPr="00AB34F4">
        <w:rPr>
          <w:rFonts w:cs="Arial"/>
          <w:b/>
        </w:rPr>
        <w:t xml:space="preserve"> it is believed that there was no sexual gratification to this offence.</w:t>
      </w:r>
      <w:r>
        <w:rPr>
          <w:rFonts w:cs="Arial"/>
          <w:b/>
        </w:rPr>
        <w:t xml:space="preserve"> The panel were pleased that they were provided with the back</w:t>
      </w:r>
      <w:r w:rsidR="00B17769">
        <w:rPr>
          <w:rFonts w:cs="Arial"/>
          <w:b/>
        </w:rPr>
        <w:t xml:space="preserve"> </w:t>
      </w:r>
      <w:r>
        <w:rPr>
          <w:rFonts w:cs="Arial"/>
          <w:b/>
        </w:rPr>
        <w:t xml:space="preserve">story to this offence, which at first appeared more serious. The panel were glad to see that this offence was victim family focused and </w:t>
      </w:r>
      <w:r w:rsidR="00B17769">
        <w:rPr>
          <w:rFonts w:cs="Arial"/>
          <w:b/>
        </w:rPr>
        <w:t xml:space="preserve">that </w:t>
      </w:r>
      <w:r>
        <w:rPr>
          <w:rFonts w:cs="Arial"/>
          <w:b/>
        </w:rPr>
        <w:t>their thoughts</w:t>
      </w:r>
      <w:r w:rsidR="00EE64D3">
        <w:rPr>
          <w:rFonts w:cs="Arial"/>
          <w:b/>
        </w:rPr>
        <w:t xml:space="preserve"> and</w:t>
      </w:r>
      <w:r>
        <w:rPr>
          <w:rFonts w:cs="Arial"/>
          <w:b/>
        </w:rPr>
        <w:t xml:space="preserve"> feelings </w:t>
      </w:r>
      <w:r w:rsidR="00EE64D3">
        <w:rPr>
          <w:rFonts w:cs="Arial"/>
          <w:b/>
        </w:rPr>
        <w:t xml:space="preserve">were </w:t>
      </w:r>
      <w:r w:rsidR="00B17769">
        <w:rPr>
          <w:rFonts w:cs="Arial"/>
          <w:b/>
        </w:rPr>
        <w:t>considered</w:t>
      </w:r>
      <w:r>
        <w:rPr>
          <w:rFonts w:cs="Arial"/>
          <w:b/>
        </w:rPr>
        <w:t xml:space="preserve">. Panel believed that this offence was fuelled by alcohol and </w:t>
      </w:r>
      <w:r w:rsidR="00B17769">
        <w:rPr>
          <w:rFonts w:cs="Arial"/>
          <w:b/>
        </w:rPr>
        <w:t xml:space="preserve">the suspect </w:t>
      </w:r>
      <w:r>
        <w:rPr>
          <w:rFonts w:cs="Arial"/>
          <w:b/>
        </w:rPr>
        <w:t xml:space="preserve">missing </w:t>
      </w:r>
      <w:r w:rsidR="00B17769">
        <w:rPr>
          <w:rFonts w:cs="Arial"/>
          <w:b/>
        </w:rPr>
        <w:t>his</w:t>
      </w:r>
      <w:r>
        <w:rPr>
          <w:rFonts w:cs="Arial"/>
          <w:b/>
        </w:rPr>
        <w:t xml:space="preserve"> own daughter who was around the same age and whom he had not seen for a number of months.</w:t>
      </w:r>
    </w:p>
    <w:p w14:paraId="5272557D" w14:textId="77777777" w:rsidR="00AB34F4" w:rsidRDefault="00B17769" w:rsidP="00BB66EE">
      <w:pPr>
        <w:rPr>
          <w:rFonts w:cs="Arial"/>
          <w:b/>
        </w:rPr>
      </w:pPr>
      <w:r>
        <w:rPr>
          <w:rFonts w:cs="Arial"/>
          <w:b/>
        </w:rPr>
        <w:t xml:space="preserve">The </w:t>
      </w:r>
      <w:r w:rsidR="00AB34F4">
        <w:rPr>
          <w:rFonts w:cs="Arial"/>
          <w:b/>
        </w:rPr>
        <w:t xml:space="preserve">Panel </w:t>
      </w:r>
      <w:r w:rsidR="008D5B2B">
        <w:rPr>
          <w:rFonts w:cs="Arial"/>
          <w:b/>
        </w:rPr>
        <w:t>were pleased to hear</w:t>
      </w:r>
      <w:r w:rsidR="00AB34F4">
        <w:rPr>
          <w:rFonts w:cs="Arial"/>
          <w:b/>
        </w:rPr>
        <w:t xml:space="preserve"> that the suspect has almost completed his sessions with VIA (Gloucestershire’s drug and alcohol service</w:t>
      </w:r>
      <w:r w:rsidR="0005614A">
        <w:rPr>
          <w:rFonts w:cs="Arial"/>
          <w:b/>
        </w:rPr>
        <w:t>)</w:t>
      </w:r>
      <w:r w:rsidR="00AB34F4">
        <w:rPr>
          <w:rFonts w:cs="Arial"/>
          <w:b/>
        </w:rPr>
        <w:t xml:space="preserve"> and also that the apology letter was written</w:t>
      </w:r>
      <w:r w:rsidR="00543DCE">
        <w:rPr>
          <w:rFonts w:cs="Arial"/>
          <w:b/>
        </w:rPr>
        <w:t>.</w:t>
      </w:r>
      <w:r w:rsidR="00AB34F4">
        <w:rPr>
          <w:rFonts w:cs="Arial"/>
          <w:b/>
        </w:rPr>
        <w:t xml:space="preserve"> A panel member did have concerns </w:t>
      </w:r>
      <w:r>
        <w:rPr>
          <w:rFonts w:cs="Arial"/>
          <w:b/>
        </w:rPr>
        <w:t>due to</w:t>
      </w:r>
      <w:r w:rsidR="00EE64D3">
        <w:rPr>
          <w:rFonts w:cs="Arial"/>
          <w:b/>
        </w:rPr>
        <w:t xml:space="preserve"> English not </w:t>
      </w:r>
      <w:r>
        <w:rPr>
          <w:rFonts w:cs="Arial"/>
          <w:b/>
        </w:rPr>
        <w:t xml:space="preserve">being </w:t>
      </w:r>
      <w:r w:rsidR="00EE64D3">
        <w:rPr>
          <w:rFonts w:cs="Arial"/>
          <w:b/>
        </w:rPr>
        <w:t>the suspect</w:t>
      </w:r>
      <w:r w:rsidR="0005614A">
        <w:rPr>
          <w:rFonts w:cs="Arial"/>
          <w:b/>
        </w:rPr>
        <w:t>’</w:t>
      </w:r>
      <w:r w:rsidR="00EE64D3">
        <w:rPr>
          <w:rFonts w:cs="Arial"/>
          <w:b/>
        </w:rPr>
        <w:t>s first</w:t>
      </w:r>
      <w:r w:rsidR="00AB34F4">
        <w:rPr>
          <w:rFonts w:cs="Arial"/>
          <w:b/>
        </w:rPr>
        <w:t xml:space="preserve"> language </w:t>
      </w:r>
      <w:r>
        <w:rPr>
          <w:rFonts w:cs="Arial"/>
          <w:b/>
        </w:rPr>
        <w:t xml:space="preserve">whether </w:t>
      </w:r>
      <w:r w:rsidR="008D5B2B">
        <w:rPr>
          <w:rFonts w:cs="Arial"/>
          <w:b/>
        </w:rPr>
        <w:t>he receive</w:t>
      </w:r>
      <w:r>
        <w:rPr>
          <w:rFonts w:cs="Arial"/>
          <w:b/>
        </w:rPr>
        <w:t>d</w:t>
      </w:r>
      <w:r w:rsidR="008D5B2B">
        <w:rPr>
          <w:rFonts w:cs="Arial"/>
          <w:b/>
        </w:rPr>
        <w:t xml:space="preserve"> any help or support writing the apology letter</w:t>
      </w:r>
      <w:r>
        <w:rPr>
          <w:rFonts w:cs="Arial"/>
          <w:b/>
        </w:rPr>
        <w:t>.</w:t>
      </w:r>
    </w:p>
    <w:p w14:paraId="0746714F" w14:textId="77777777" w:rsidR="008D5B2B" w:rsidRPr="00AB34F4" w:rsidRDefault="008D5B2B" w:rsidP="00BB66EE">
      <w:pPr>
        <w:rPr>
          <w:rFonts w:cs="Arial"/>
          <w:b/>
        </w:rPr>
      </w:pPr>
      <w:r>
        <w:rPr>
          <w:rFonts w:cs="Arial"/>
          <w:b/>
        </w:rPr>
        <w:t xml:space="preserve">Panel agreed that </w:t>
      </w:r>
      <w:r w:rsidRPr="008D5B2B">
        <w:rPr>
          <w:rFonts w:cs="Arial"/>
          <w:b/>
        </w:rPr>
        <w:t xml:space="preserve">Common </w:t>
      </w:r>
      <w:r w:rsidR="00B17769">
        <w:rPr>
          <w:rFonts w:cs="Arial"/>
          <w:b/>
        </w:rPr>
        <w:t>A</w:t>
      </w:r>
      <w:r w:rsidRPr="008D5B2B">
        <w:rPr>
          <w:rFonts w:cs="Arial"/>
          <w:b/>
        </w:rPr>
        <w:t xml:space="preserve">ssault </w:t>
      </w:r>
      <w:r>
        <w:rPr>
          <w:rFonts w:cs="Arial"/>
          <w:b/>
        </w:rPr>
        <w:t>was the correct outcome.</w:t>
      </w:r>
    </w:p>
    <w:p w14:paraId="34758F75" w14:textId="77777777" w:rsidR="004B54F0" w:rsidRPr="000E4247" w:rsidRDefault="004B54F0">
      <w:pPr>
        <w:spacing w:after="0"/>
      </w:pPr>
      <w:r w:rsidRPr="000E4247">
        <w:br w:type="page"/>
      </w:r>
    </w:p>
    <w:p w14:paraId="1D0D5858" w14:textId="77777777" w:rsidR="00412137" w:rsidRDefault="00412137" w:rsidP="00412137">
      <w:pPr>
        <w:spacing w:after="0"/>
      </w:pPr>
    </w:p>
    <w:tbl>
      <w:tblPr>
        <w:tblStyle w:val="PlainTable1"/>
        <w:tblW w:w="9928" w:type="dxa"/>
        <w:tblInd w:w="-5" w:type="dxa"/>
        <w:tblLook w:val="04A0" w:firstRow="1" w:lastRow="0" w:firstColumn="1" w:lastColumn="0" w:noHBand="0" w:noVBand="1"/>
      </w:tblPr>
      <w:tblGrid>
        <w:gridCol w:w="2977"/>
        <w:gridCol w:w="6951"/>
      </w:tblGrid>
      <w:tr w:rsidR="00412137" w:rsidRPr="0041368A" w14:paraId="4D912E6E" w14:textId="77777777" w:rsidTr="00A16AD1">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977" w:type="dxa"/>
            <w:vAlign w:val="center"/>
          </w:tcPr>
          <w:p w14:paraId="2402DD78" w14:textId="77777777" w:rsidR="00412137" w:rsidRPr="0041368A" w:rsidRDefault="00412137" w:rsidP="00D17FBA">
            <w:pPr>
              <w:spacing w:after="0"/>
            </w:pPr>
            <w:r w:rsidRPr="0041368A">
              <w:t>Case Number</w:t>
            </w:r>
          </w:p>
        </w:tc>
        <w:tc>
          <w:tcPr>
            <w:tcW w:w="6951" w:type="dxa"/>
            <w:vAlign w:val="center"/>
          </w:tcPr>
          <w:p w14:paraId="1CF71299" w14:textId="77777777" w:rsidR="00412137" w:rsidRPr="0041368A" w:rsidRDefault="00412137" w:rsidP="00D17FBA">
            <w:pPr>
              <w:spacing w:after="0"/>
              <w:cnfStyle w:val="100000000000" w:firstRow="1" w:lastRow="0" w:firstColumn="0" w:lastColumn="0" w:oddVBand="0" w:evenVBand="0" w:oddHBand="0" w:evenHBand="0" w:firstRowFirstColumn="0" w:firstRowLastColumn="0" w:lastRowFirstColumn="0" w:lastRowLastColumn="0"/>
            </w:pPr>
            <w:r w:rsidRPr="0041368A">
              <w:t>5</w:t>
            </w:r>
          </w:p>
        </w:tc>
      </w:tr>
      <w:tr w:rsidR="00A16AD1" w:rsidRPr="0041368A" w14:paraId="096DE405" w14:textId="77777777" w:rsidTr="00A16AD1">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977" w:type="dxa"/>
            <w:vAlign w:val="center"/>
          </w:tcPr>
          <w:p w14:paraId="55AF0A4D" w14:textId="77777777" w:rsidR="00412137" w:rsidRPr="0041368A" w:rsidRDefault="00412137" w:rsidP="00D17FBA">
            <w:pPr>
              <w:spacing w:after="0"/>
            </w:pPr>
            <w:r w:rsidRPr="0041368A">
              <w:t>Type of Case Reviewed</w:t>
            </w:r>
          </w:p>
        </w:tc>
        <w:tc>
          <w:tcPr>
            <w:tcW w:w="6951" w:type="dxa"/>
            <w:vAlign w:val="center"/>
          </w:tcPr>
          <w:p w14:paraId="372B0BBB" w14:textId="77777777" w:rsidR="00412137" w:rsidRPr="004034A5" w:rsidRDefault="004034A5" w:rsidP="00D17FBA">
            <w:pPr>
              <w:spacing w:after="0"/>
              <w:cnfStyle w:val="000000100000" w:firstRow="0" w:lastRow="0" w:firstColumn="0" w:lastColumn="0" w:oddVBand="0" w:evenVBand="0" w:oddHBand="1" w:evenHBand="0" w:firstRowFirstColumn="0" w:firstRowLastColumn="0" w:lastRowFirstColumn="0" w:lastRowLastColumn="0"/>
            </w:pPr>
            <w:r w:rsidRPr="004034A5">
              <w:t>USE THREATENING ABUSIVE / INSULTING WORDS / BEHAVIOUR WITH INTENT / LIKELY TO STIR UP RACIAL HATRED</w:t>
            </w:r>
          </w:p>
        </w:tc>
      </w:tr>
      <w:tr w:rsidR="00412137" w:rsidRPr="0041368A" w14:paraId="276D33AA" w14:textId="77777777" w:rsidTr="00A16AD1">
        <w:trPr>
          <w:trHeight w:val="397"/>
        </w:trPr>
        <w:tc>
          <w:tcPr>
            <w:cnfStyle w:val="001000000000" w:firstRow="0" w:lastRow="0" w:firstColumn="1" w:lastColumn="0" w:oddVBand="0" w:evenVBand="0" w:oddHBand="0" w:evenHBand="0" w:firstRowFirstColumn="0" w:firstRowLastColumn="0" w:lastRowFirstColumn="0" w:lastRowLastColumn="0"/>
            <w:tcW w:w="2977" w:type="dxa"/>
            <w:vAlign w:val="center"/>
          </w:tcPr>
          <w:p w14:paraId="57D15A8C" w14:textId="77777777" w:rsidR="00412137" w:rsidRPr="0041368A" w:rsidRDefault="00412137" w:rsidP="00D17FBA">
            <w:pPr>
              <w:spacing w:after="0"/>
            </w:pPr>
            <w:r w:rsidRPr="0041368A">
              <w:t>Disposal</w:t>
            </w:r>
          </w:p>
        </w:tc>
        <w:tc>
          <w:tcPr>
            <w:tcW w:w="6951" w:type="dxa"/>
            <w:vAlign w:val="center"/>
          </w:tcPr>
          <w:p w14:paraId="158B98AF" w14:textId="77777777" w:rsidR="00412137" w:rsidRPr="004034A5" w:rsidRDefault="0041368A" w:rsidP="00D17FBA">
            <w:pPr>
              <w:spacing w:after="0"/>
              <w:cnfStyle w:val="000000000000" w:firstRow="0" w:lastRow="0" w:firstColumn="0" w:lastColumn="0" w:oddVBand="0" w:evenVBand="0" w:oddHBand="0" w:evenHBand="0" w:firstRowFirstColumn="0" w:firstRowLastColumn="0" w:lastRowFirstColumn="0" w:lastRowLastColumn="0"/>
            </w:pPr>
            <w:r w:rsidRPr="004034A5">
              <w:t>COMMUNITY RESOLUTION</w:t>
            </w:r>
          </w:p>
        </w:tc>
      </w:tr>
      <w:tr w:rsidR="00A16AD1" w:rsidRPr="0041368A" w14:paraId="09193466" w14:textId="77777777" w:rsidTr="00A16AD1">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977" w:type="dxa"/>
            <w:vAlign w:val="center"/>
          </w:tcPr>
          <w:p w14:paraId="2363BC2E" w14:textId="77777777" w:rsidR="00412137" w:rsidRPr="0041368A" w:rsidRDefault="00412137" w:rsidP="00D17FBA">
            <w:pPr>
              <w:spacing w:after="0"/>
            </w:pPr>
            <w:r w:rsidRPr="0041368A">
              <w:t xml:space="preserve">Condition </w:t>
            </w:r>
          </w:p>
        </w:tc>
        <w:tc>
          <w:tcPr>
            <w:tcW w:w="6951" w:type="dxa"/>
            <w:vAlign w:val="center"/>
          </w:tcPr>
          <w:p w14:paraId="4436E5C3" w14:textId="77777777" w:rsidR="00412137" w:rsidRPr="001D5B42" w:rsidRDefault="001D5B42" w:rsidP="00D17FBA">
            <w:pPr>
              <w:spacing w:after="0"/>
              <w:cnfStyle w:val="000000100000" w:firstRow="0" w:lastRow="0" w:firstColumn="0" w:lastColumn="0" w:oddVBand="0" w:evenVBand="0" w:oddHBand="1" w:evenHBand="0" w:firstRowFirstColumn="0" w:firstRowLastColumn="0" w:lastRowFirstColumn="0" w:lastRowLastColumn="0"/>
            </w:pPr>
            <w:r w:rsidRPr="001D5B42">
              <w:t xml:space="preserve">Verbal apology </w:t>
            </w:r>
          </w:p>
        </w:tc>
      </w:tr>
      <w:tr w:rsidR="00412137" w:rsidRPr="0041368A" w14:paraId="102594A3" w14:textId="77777777" w:rsidTr="00A16AD1">
        <w:trPr>
          <w:trHeight w:val="397"/>
        </w:trPr>
        <w:tc>
          <w:tcPr>
            <w:cnfStyle w:val="001000000000" w:firstRow="0" w:lastRow="0" w:firstColumn="1" w:lastColumn="0" w:oddVBand="0" w:evenVBand="0" w:oddHBand="0" w:evenHBand="0" w:firstRowFirstColumn="0" w:firstRowLastColumn="0" w:lastRowFirstColumn="0" w:lastRowLastColumn="0"/>
            <w:tcW w:w="2977" w:type="dxa"/>
            <w:vAlign w:val="center"/>
          </w:tcPr>
          <w:p w14:paraId="26FBD644" w14:textId="77777777" w:rsidR="00412137" w:rsidRPr="0041368A" w:rsidRDefault="00412137" w:rsidP="00D17FBA">
            <w:pPr>
              <w:spacing w:after="0"/>
            </w:pPr>
            <w:r w:rsidRPr="0041368A">
              <w:t>Panel Finding</w:t>
            </w:r>
          </w:p>
        </w:tc>
        <w:tc>
          <w:tcPr>
            <w:tcW w:w="6951" w:type="dxa"/>
            <w:shd w:val="clear" w:color="auto" w:fill="EAF1DD" w:themeFill="accent3" w:themeFillTint="33"/>
            <w:vAlign w:val="center"/>
          </w:tcPr>
          <w:p w14:paraId="2657C4CC" w14:textId="77777777" w:rsidR="00412137" w:rsidRPr="004034A5" w:rsidRDefault="004034A5" w:rsidP="00D17FBA">
            <w:pPr>
              <w:spacing w:after="0"/>
              <w:cnfStyle w:val="000000000000" w:firstRow="0" w:lastRow="0" w:firstColumn="0" w:lastColumn="0" w:oddVBand="0" w:evenVBand="0" w:oddHBand="0" w:evenHBand="0" w:firstRowFirstColumn="0" w:firstRowLastColumn="0" w:lastRowFirstColumn="0" w:lastRowLastColumn="0"/>
            </w:pPr>
            <w:r w:rsidRPr="004034A5">
              <w:t>4</w:t>
            </w:r>
          </w:p>
        </w:tc>
      </w:tr>
    </w:tbl>
    <w:p w14:paraId="0CC3F27B" w14:textId="77777777" w:rsidR="00412137" w:rsidRPr="0041368A" w:rsidRDefault="00412137" w:rsidP="00412137">
      <w:pPr>
        <w:spacing w:after="0"/>
        <w:rPr>
          <w:b/>
        </w:rPr>
      </w:pPr>
    </w:p>
    <w:tbl>
      <w:tblPr>
        <w:tblStyle w:val="PlainTable1"/>
        <w:tblW w:w="9928" w:type="dxa"/>
        <w:tblInd w:w="-5" w:type="dxa"/>
        <w:tblLook w:val="04A0" w:firstRow="1" w:lastRow="0" w:firstColumn="1" w:lastColumn="0" w:noHBand="0" w:noVBand="1"/>
      </w:tblPr>
      <w:tblGrid>
        <w:gridCol w:w="2977"/>
        <w:gridCol w:w="6951"/>
      </w:tblGrid>
      <w:tr w:rsidR="00412137" w:rsidRPr="0041368A" w14:paraId="4967A05E" w14:textId="77777777" w:rsidTr="00A16AD1">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977" w:type="dxa"/>
            <w:vAlign w:val="center"/>
          </w:tcPr>
          <w:p w14:paraId="543A142D" w14:textId="77777777" w:rsidR="00412137" w:rsidRPr="0041368A" w:rsidRDefault="00412137" w:rsidP="00D17FBA">
            <w:pPr>
              <w:spacing w:after="0"/>
            </w:pPr>
            <w:r w:rsidRPr="0041368A">
              <w:t>Documents Reviewed</w:t>
            </w:r>
          </w:p>
        </w:tc>
        <w:tc>
          <w:tcPr>
            <w:tcW w:w="6951" w:type="dxa"/>
            <w:vAlign w:val="center"/>
          </w:tcPr>
          <w:p w14:paraId="5324E4BA" w14:textId="77777777" w:rsidR="00412137" w:rsidRPr="004034A5" w:rsidRDefault="00543DCE" w:rsidP="00543DCE">
            <w:pPr>
              <w:spacing w:after="0"/>
              <w:cnfStyle w:val="100000000000" w:firstRow="1" w:lastRow="0" w:firstColumn="0" w:lastColumn="0" w:oddVBand="0" w:evenVBand="0" w:oddHBand="0" w:evenHBand="0" w:firstRowFirstColumn="0" w:firstRowLastColumn="0" w:lastRowFirstColumn="0" w:lastRowLastColumn="0"/>
              <w:rPr>
                <w:b w:val="0"/>
              </w:rPr>
            </w:pPr>
            <w:r>
              <w:rPr>
                <w:rFonts w:cs="Arial"/>
                <w:b w:val="0"/>
              </w:rPr>
              <w:t xml:space="preserve">Crime Report </w:t>
            </w:r>
            <w:r w:rsidR="004034A5" w:rsidRPr="004034A5">
              <w:rPr>
                <w:rFonts w:cs="Arial"/>
                <w:b w:val="0"/>
              </w:rPr>
              <w:t>CR/0056412/23</w:t>
            </w:r>
            <w:r w:rsidR="004F4446" w:rsidRPr="004034A5">
              <w:rPr>
                <w:rFonts w:cs="Arial"/>
                <w:b w:val="0"/>
              </w:rPr>
              <w:t>, Community Resolution, MO</w:t>
            </w:r>
            <w:r w:rsidR="006C2554">
              <w:rPr>
                <w:rFonts w:cs="Arial"/>
                <w:b w:val="0"/>
              </w:rPr>
              <w:t>, PNC, Storm Log</w:t>
            </w:r>
            <w:r>
              <w:rPr>
                <w:rFonts w:cs="Arial"/>
                <w:b w:val="0"/>
              </w:rPr>
              <w:t xml:space="preserve"> Linked Crime Report CR/0056414/23</w:t>
            </w:r>
          </w:p>
        </w:tc>
      </w:tr>
    </w:tbl>
    <w:p w14:paraId="27800619" w14:textId="77777777" w:rsidR="00412137" w:rsidRDefault="00412137" w:rsidP="00412137">
      <w:pPr>
        <w:spacing w:after="0"/>
        <w:rPr>
          <w:rFonts w:cs="Arial"/>
          <w:b/>
          <w:lang w:eastAsia="en-GB"/>
        </w:rPr>
      </w:pPr>
    </w:p>
    <w:p w14:paraId="7576BFA6" w14:textId="77777777" w:rsidR="0041368A" w:rsidRDefault="00412137" w:rsidP="0041368A">
      <w:pPr>
        <w:spacing w:after="0"/>
        <w:rPr>
          <w:b/>
        </w:rPr>
      </w:pPr>
      <w:r>
        <w:rPr>
          <w:b/>
        </w:rPr>
        <w:t>S</w:t>
      </w:r>
      <w:r w:rsidRPr="00FD7275">
        <w:rPr>
          <w:b/>
        </w:rPr>
        <w:t>ummary</w:t>
      </w:r>
      <w:r w:rsidR="0041368A">
        <w:rPr>
          <w:b/>
        </w:rPr>
        <w:t>:</w:t>
      </w:r>
    </w:p>
    <w:p w14:paraId="67A349F3" w14:textId="77777777" w:rsidR="0041368A" w:rsidRDefault="0041368A" w:rsidP="0041368A">
      <w:pPr>
        <w:spacing w:after="0"/>
        <w:rPr>
          <w:b/>
        </w:rPr>
      </w:pPr>
    </w:p>
    <w:p w14:paraId="7E58D8D9" w14:textId="77777777" w:rsidR="004034A5" w:rsidRPr="004034A5" w:rsidRDefault="004034A5" w:rsidP="004034A5">
      <w:pPr>
        <w:rPr>
          <w:rFonts w:cs="Arial"/>
        </w:rPr>
      </w:pPr>
      <w:r w:rsidRPr="004034A5">
        <w:rPr>
          <w:rFonts w:cs="Arial"/>
        </w:rPr>
        <w:t>THE SUSPECT HAS CALLED THE VICTIM A 'CH</w:t>
      </w:r>
      <w:r w:rsidR="0005614A">
        <w:rPr>
          <w:rFonts w:cs="Arial"/>
        </w:rPr>
        <w:t>*</w:t>
      </w:r>
      <w:r w:rsidRPr="004034A5">
        <w:rPr>
          <w:rFonts w:cs="Arial"/>
        </w:rPr>
        <w:t>NK' NUMEROUS TIMES</w:t>
      </w:r>
      <w:r w:rsidR="0005614A">
        <w:rPr>
          <w:rFonts w:cs="Arial"/>
        </w:rPr>
        <w:t>.</w:t>
      </w:r>
    </w:p>
    <w:p w14:paraId="3183FA6A" w14:textId="77777777" w:rsidR="00D940CB" w:rsidRPr="00E46E48" w:rsidRDefault="00D940CB" w:rsidP="00AD7AE6">
      <w:pPr>
        <w:rPr>
          <w:rFonts w:cs="Arial"/>
        </w:rPr>
      </w:pPr>
    </w:p>
    <w:p w14:paraId="2F2A7878" w14:textId="77777777" w:rsidR="00D940CB" w:rsidRPr="00E46E48" w:rsidRDefault="00FA3527" w:rsidP="00950530">
      <w:pPr>
        <w:jc w:val="both"/>
      </w:pPr>
      <w:r w:rsidRPr="00E46E48">
        <w:rPr>
          <w:b/>
        </w:rPr>
        <w:t>Observations:</w:t>
      </w:r>
      <w:r w:rsidR="00F76980" w:rsidRPr="00E46E48">
        <w:rPr>
          <w:b/>
        </w:rPr>
        <w:t xml:space="preserve"> -</w:t>
      </w:r>
      <w:r w:rsidRPr="00E46E48">
        <w:rPr>
          <w:b/>
        </w:rPr>
        <w:t xml:space="preserve"> </w:t>
      </w:r>
    </w:p>
    <w:p w14:paraId="0B5C63C5" w14:textId="77777777" w:rsidR="004034A5" w:rsidRDefault="004034A5" w:rsidP="004034A5">
      <w:pPr>
        <w:spacing w:after="0"/>
        <w:rPr>
          <w:rFonts w:cs="Arial"/>
        </w:rPr>
      </w:pPr>
      <w:r w:rsidRPr="004034A5">
        <w:rPr>
          <w:rFonts w:cs="Arial"/>
        </w:rPr>
        <w:t>This offence has been resulted as a racially aggravated Sec 5 P/O. Offender has fully admitted the offence and shown remorse. Victim has been happy with the Com</w:t>
      </w:r>
      <w:r w:rsidR="00AC43C5">
        <w:rPr>
          <w:rFonts w:cs="Arial"/>
        </w:rPr>
        <w:t>munity</w:t>
      </w:r>
      <w:r w:rsidRPr="004034A5">
        <w:rPr>
          <w:rFonts w:cs="Arial"/>
        </w:rPr>
        <w:t xml:space="preserve"> Res</w:t>
      </w:r>
      <w:r w:rsidR="00AC43C5">
        <w:rPr>
          <w:rFonts w:cs="Arial"/>
        </w:rPr>
        <w:t>olution</w:t>
      </w:r>
      <w:r w:rsidRPr="004034A5">
        <w:rPr>
          <w:rFonts w:cs="Arial"/>
        </w:rPr>
        <w:t>. Hate crime – Insp</w:t>
      </w:r>
      <w:r w:rsidR="00B17769">
        <w:rPr>
          <w:rFonts w:cs="Arial"/>
        </w:rPr>
        <w:t>ector’s</w:t>
      </w:r>
      <w:r w:rsidRPr="004034A5">
        <w:rPr>
          <w:rFonts w:cs="Arial"/>
        </w:rPr>
        <w:t xml:space="preserve"> authority obtained. </w:t>
      </w:r>
    </w:p>
    <w:p w14:paraId="726C3DAD" w14:textId="77777777" w:rsidR="00516AEA" w:rsidRPr="004034A5" w:rsidRDefault="00516AEA" w:rsidP="004034A5">
      <w:pPr>
        <w:spacing w:after="0"/>
        <w:rPr>
          <w:rFonts w:cs="Arial"/>
        </w:rPr>
      </w:pPr>
    </w:p>
    <w:p w14:paraId="3D871022" w14:textId="77777777" w:rsidR="004034A5" w:rsidRPr="004034A5" w:rsidRDefault="007B5129" w:rsidP="004034A5">
      <w:pPr>
        <w:spacing w:after="0"/>
        <w:rPr>
          <w:rFonts w:cs="Arial"/>
        </w:rPr>
      </w:pPr>
      <w:r>
        <w:rPr>
          <w:rFonts w:cs="Arial"/>
        </w:rPr>
        <w:t xml:space="preserve">Both PS MUIR and Insp FIDOE had reviewed the crime and </w:t>
      </w:r>
      <w:r w:rsidR="00B17769">
        <w:rPr>
          <w:rFonts w:cs="Arial"/>
        </w:rPr>
        <w:t xml:space="preserve">were </w:t>
      </w:r>
      <w:r>
        <w:rPr>
          <w:rFonts w:cs="Arial"/>
        </w:rPr>
        <w:t xml:space="preserve">happy with the outcome. </w:t>
      </w:r>
    </w:p>
    <w:p w14:paraId="0182AC9E" w14:textId="77777777" w:rsidR="004034A5" w:rsidRDefault="004034A5" w:rsidP="004034A5">
      <w:pPr>
        <w:spacing w:after="0"/>
        <w:rPr>
          <w:rFonts w:cs="Arial"/>
        </w:rPr>
      </w:pPr>
      <w:r w:rsidRPr="004034A5">
        <w:rPr>
          <w:rFonts w:cs="Arial"/>
        </w:rPr>
        <w:t xml:space="preserve">During </w:t>
      </w:r>
      <w:r w:rsidR="00B17769">
        <w:rPr>
          <w:rFonts w:cs="Arial"/>
        </w:rPr>
        <w:t xml:space="preserve">a </w:t>
      </w:r>
      <w:r w:rsidRPr="004034A5">
        <w:rPr>
          <w:rFonts w:cs="Arial"/>
        </w:rPr>
        <w:t>verbal argument the suspect used a racist comment in referring to the victim.  The comment was not repeated.</w:t>
      </w:r>
    </w:p>
    <w:p w14:paraId="0D24C8B9" w14:textId="77777777" w:rsidR="00516AEA" w:rsidRPr="004034A5" w:rsidRDefault="00516AEA" w:rsidP="004034A5">
      <w:pPr>
        <w:spacing w:after="0"/>
        <w:rPr>
          <w:rFonts w:cs="Arial"/>
        </w:rPr>
      </w:pPr>
    </w:p>
    <w:p w14:paraId="573511D6" w14:textId="77777777" w:rsidR="004034A5" w:rsidRDefault="004034A5" w:rsidP="004034A5">
      <w:pPr>
        <w:spacing w:after="0"/>
        <w:rPr>
          <w:rFonts w:cs="Arial"/>
        </w:rPr>
      </w:pPr>
      <w:r w:rsidRPr="004034A5">
        <w:rPr>
          <w:rFonts w:cs="Arial"/>
        </w:rPr>
        <w:t>The suspect does not have relevant previous offending and is remorseful for having made the comment. The victim requests simply an apology.</w:t>
      </w:r>
    </w:p>
    <w:p w14:paraId="29FA1FAA" w14:textId="77777777" w:rsidR="00516AEA" w:rsidRPr="004034A5" w:rsidRDefault="00516AEA" w:rsidP="004034A5">
      <w:pPr>
        <w:spacing w:after="0"/>
        <w:rPr>
          <w:rFonts w:cs="Arial"/>
        </w:rPr>
      </w:pPr>
    </w:p>
    <w:p w14:paraId="7B9D818A" w14:textId="77777777" w:rsidR="004F4446" w:rsidRDefault="004034A5" w:rsidP="004034A5">
      <w:pPr>
        <w:spacing w:after="0"/>
        <w:rPr>
          <w:rFonts w:cs="Arial"/>
        </w:rPr>
      </w:pPr>
      <w:r w:rsidRPr="004034A5">
        <w:rPr>
          <w:rFonts w:cs="Arial"/>
        </w:rPr>
        <w:t>CR addresses the unacceptable nature of the language used, while acknowledging victim's wishes and suspect's admission of the offence and lack of offending history.</w:t>
      </w:r>
    </w:p>
    <w:p w14:paraId="647F8198" w14:textId="77777777" w:rsidR="004034A5" w:rsidRDefault="004034A5" w:rsidP="004034A5">
      <w:pPr>
        <w:spacing w:after="0"/>
        <w:rPr>
          <w:rFonts w:cs="Arial"/>
        </w:rPr>
      </w:pPr>
    </w:p>
    <w:p w14:paraId="0A9B84CE" w14:textId="77777777" w:rsidR="00AD7AE6" w:rsidRPr="00796D2E" w:rsidRDefault="004F4446">
      <w:pPr>
        <w:spacing w:after="0"/>
        <w:rPr>
          <w:b/>
        </w:rPr>
      </w:pPr>
      <w:r w:rsidRPr="00796D2E">
        <w:rPr>
          <w:b/>
        </w:rPr>
        <w:t xml:space="preserve">Panel </w:t>
      </w:r>
      <w:r w:rsidR="00F45B13">
        <w:rPr>
          <w:b/>
        </w:rPr>
        <w:t>questioned the quality of this case/file. Some panel members felt there was not enough in the file to make an informed decision on this case.</w:t>
      </w:r>
      <w:r w:rsidR="00B17769">
        <w:rPr>
          <w:b/>
        </w:rPr>
        <w:t xml:space="preserve"> </w:t>
      </w:r>
      <w:r w:rsidR="00F45B13">
        <w:rPr>
          <w:b/>
        </w:rPr>
        <w:t>The victim wanted an apology and appeared to be happy with the outcome.</w:t>
      </w:r>
      <w:r w:rsidR="00B17769">
        <w:rPr>
          <w:b/>
        </w:rPr>
        <w:t xml:space="preserve"> </w:t>
      </w:r>
      <w:r w:rsidR="00F45B13">
        <w:rPr>
          <w:b/>
        </w:rPr>
        <w:t>Parts of the file seemed to contradict what was written</w:t>
      </w:r>
      <w:r w:rsidR="00B17769">
        <w:rPr>
          <w:b/>
        </w:rPr>
        <w:t>;</w:t>
      </w:r>
      <w:r w:rsidR="00F45B13">
        <w:rPr>
          <w:b/>
        </w:rPr>
        <w:t xml:space="preserve"> looking into this case further it seemed that there were two people responsible</w:t>
      </w:r>
      <w:r w:rsidR="006C2554">
        <w:rPr>
          <w:b/>
        </w:rPr>
        <w:t xml:space="preserve"> for this offence</w:t>
      </w:r>
      <w:r w:rsidR="00F45B13">
        <w:rPr>
          <w:b/>
        </w:rPr>
        <w:t>.</w:t>
      </w:r>
      <w:r w:rsidR="00AD7AE6" w:rsidRPr="00796D2E">
        <w:rPr>
          <w:b/>
        </w:rPr>
        <w:br w:type="page"/>
      </w:r>
    </w:p>
    <w:p w14:paraId="0B428B7C" w14:textId="77777777" w:rsidR="00412137" w:rsidRDefault="00412137" w:rsidP="00412137">
      <w:pPr>
        <w:spacing w:after="0"/>
      </w:pPr>
    </w:p>
    <w:tbl>
      <w:tblPr>
        <w:tblStyle w:val="PlainTable1"/>
        <w:tblW w:w="9928" w:type="dxa"/>
        <w:tblInd w:w="-5" w:type="dxa"/>
        <w:tblLook w:val="04A0" w:firstRow="1" w:lastRow="0" w:firstColumn="1" w:lastColumn="0" w:noHBand="0" w:noVBand="1"/>
      </w:tblPr>
      <w:tblGrid>
        <w:gridCol w:w="2977"/>
        <w:gridCol w:w="6951"/>
      </w:tblGrid>
      <w:tr w:rsidR="00412137" w:rsidRPr="00175A43" w14:paraId="5EE9F927" w14:textId="77777777" w:rsidTr="00C311FA">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977" w:type="dxa"/>
            <w:vAlign w:val="center"/>
          </w:tcPr>
          <w:p w14:paraId="12EDD3D0" w14:textId="77777777" w:rsidR="00412137" w:rsidRPr="00175A43" w:rsidRDefault="00412137" w:rsidP="00D17FBA">
            <w:pPr>
              <w:spacing w:after="0"/>
            </w:pPr>
            <w:r w:rsidRPr="00175A43">
              <w:t>Case Number</w:t>
            </w:r>
          </w:p>
        </w:tc>
        <w:tc>
          <w:tcPr>
            <w:tcW w:w="6951" w:type="dxa"/>
            <w:vAlign w:val="center"/>
          </w:tcPr>
          <w:p w14:paraId="48E39C24" w14:textId="77777777" w:rsidR="00412137" w:rsidRPr="00175A43" w:rsidRDefault="00412137" w:rsidP="00D17FBA">
            <w:pPr>
              <w:spacing w:after="0"/>
              <w:cnfStyle w:val="100000000000" w:firstRow="1" w:lastRow="0" w:firstColumn="0" w:lastColumn="0" w:oddVBand="0" w:evenVBand="0" w:oddHBand="0" w:evenHBand="0" w:firstRowFirstColumn="0" w:firstRowLastColumn="0" w:lastRowFirstColumn="0" w:lastRowLastColumn="0"/>
            </w:pPr>
            <w:r w:rsidRPr="00175A43">
              <w:t>6</w:t>
            </w:r>
          </w:p>
        </w:tc>
      </w:tr>
      <w:tr w:rsidR="00C311FA" w:rsidRPr="00175A43" w14:paraId="069AF0B8" w14:textId="77777777" w:rsidTr="00C311FA">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977" w:type="dxa"/>
            <w:vAlign w:val="center"/>
          </w:tcPr>
          <w:p w14:paraId="51083278" w14:textId="77777777" w:rsidR="00412137" w:rsidRPr="00175A43" w:rsidRDefault="00412137" w:rsidP="00D17FBA">
            <w:pPr>
              <w:spacing w:after="0"/>
            </w:pPr>
            <w:r w:rsidRPr="00175A43">
              <w:t>Type of Case Reviewed</w:t>
            </w:r>
          </w:p>
        </w:tc>
        <w:tc>
          <w:tcPr>
            <w:tcW w:w="6951" w:type="dxa"/>
            <w:vAlign w:val="center"/>
          </w:tcPr>
          <w:p w14:paraId="4285159D" w14:textId="77777777" w:rsidR="00412137" w:rsidRPr="00FD48B9" w:rsidRDefault="00FD48B9" w:rsidP="00E13024">
            <w:pPr>
              <w:spacing w:after="0"/>
              <w:cnfStyle w:val="000000100000" w:firstRow="0" w:lastRow="0" w:firstColumn="0" w:lastColumn="0" w:oddVBand="0" w:evenVBand="0" w:oddHBand="1" w:evenHBand="0" w:firstRowFirstColumn="0" w:firstRowLastColumn="0" w:lastRowFirstColumn="0" w:lastRowLastColumn="0"/>
            </w:pPr>
            <w:r w:rsidRPr="00FD48B9">
              <w:t>BREACH SEXUAL HARM PREVENTION ORDER</w:t>
            </w:r>
          </w:p>
        </w:tc>
      </w:tr>
      <w:tr w:rsidR="00412137" w:rsidRPr="00175A43" w14:paraId="2907868B" w14:textId="77777777" w:rsidTr="00C311FA">
        <w:trPr>
          <w:trHeight w:val="397"/>
        </w:trPr>
        <w:tc>
          <w:tcPr>
            <w:cnfStyle w:val="001000000000" w:firstRow="0" w:lastRow="0" w:firstColumn="1" w:lastColumn="0" w:oddVBand="0" w:evenVBand="0" w:oddHBand="0" w:evenHBand="0" w:firstRowFirstColumn="0" w:firstRowLastColumn="0" w:lastRowFirstColumn="0" w:lastRowLastColumn="0"/>
            <w:tcW w:w="2977" w:type="dxa"/>
            <w:vAlign w:val="center"/>
          </w:tcPr>
          <w:p w14:paraId="01117DAB" w14:textId="77777777" w:rsidR="00412137" w:rsidRPr="00175A43" w:rsidRDefault="00412137" w:rsidP="00D17FBA">
            <w:pPr>
              <w:spacing w:after="0"/>
            </w:pPr>
            <w:r w:rsidRPr="00175A43">
              <w:t>Disposal</w:t>
            </w:r>
          </w:p>
        </w:tc>
        <w:tc>
          <w:tcPr>
            <w:tcW w:w="6951" w:type="dxa"/>
            <w:vAlign w:val="center"/>
          </w:tcPr>
          <w:p w14:paraId="170EACCA" w14:textId="77777777" w:rsidR="00412137" w:rsidRPr="00FD48B9" w:rsidRDefault="00FD48B9" w:rsidP="00D17FBA">
            <w:pPr>
              <w:spacing w:after="0"/>
              <w:cnfStyle w:val="000000000000" w:firstRow="0" w:lastRow="0" w:firstColumn="0" w:lastColumn="0" w:oddVBand="0" w:evenVBand="0" w:oddHBand="0" w:evenHBand="0" w:firstRowFirstColumn="0" w:firstRowLastColumn="0" w:lastRowFirstColumn="0" w:lastRowLastColumn="0"/>
            </w:pPr>
            <w:r w:rsidRPr="00FD48B9">
              <w:t>ADULT CONDITIONAL CAUTION.</w:t>
            </w:r>
          </w:p>
        </w:tc>
      </w:tr>
      <w:tr w:rsidR="00C311FA" w:rsidRPr="00175A43" w14:paraId="4184D1F8" w14:textId="77777777" w:rsidTr="00C311FA">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977" w:type="dxa"/>
            <w:vAlign w:val="center"/>
          </w:tcPr>
          <w:p w14:paraId="20C15A94" w14:textId="77777777" w:rsidR="00412137" w:rsidRPr="00175A43" w:rsidRDefault="00412137" w:rsidP="00D17FBA">
            <w:pPr>
              <w:spacing w:after="0"/>
            </w:pPr>
            <w:r w:rsidRPr="00175A43">
              <w:t xml:space="preserve">Condition </w:t>
            </w:r>
          </w:p>
        </w:tc>
        <w:tc>
          <w:tcPr>
            <w:tcW w:w="6951" w:type="dxa"/>
            <w:vAlign w:val="center"/>
          </w:tcPr>
          <w:p w14:paraId="34BC93F4" w14:textId="77777777" w:rsidR="00412137" w:rsidRPr="009B0087" w:rsidRDefault="009B0087" w:rsidP="00D17FBA">
            <w:pPr>
              <w:spacing w:after="0"/>
              <w:cnfStyle w:val="000000100000" w:firstRow="0" w:lastRow="0" w:firstColumn="0" w:lastColumn="0" w:oddVBand="0" w:evenVBand="0" w:oddHBand="1" w:evenHBand="0" w:firstRowFirstColumn="0" w:firstRowLastColumn="0" w:lastRowFirstColumn="0" w:lastRowLastColumn="0"/>
            </w:pPr>
            <w:r w:rsidRPr="009B0087">
              <w:t>required to go through the conditions of his SHPO</w:t>
            </w:r>
          </w:p>
        </w:tc>
      </w:tr>
      <w:tr w:rsidR="00412137" w:rsidRPr="00175A43" w14:paraId="233FE442" w14:textId="77777777" w:rsidTr="00C311FA">
        <w:trPr>
          <w:trHeight w:val="397"/>
        </w:trPr>
        <w:tc>
          <w:tcPr>
            <w:cnfStyle w:val="001000000000" w:firstRow="0" w:lastRow="0" w:firstColumn="1" w:lastColumn="0" w:oddVBand="0" w:evenVBand="0" w:oddHBand="0" w:evenHBand="0" w:firstRowFirstColumn="0" w:firstRowLastColumn="0" w:lastRowFirstColumn="0" w:lastRowLastColumn="0"/>
            <w:tcW w:w="2977" w:type="dxa"/>
            <w:vAlign w:val="center"/>
          </w:tcPr>
          <w:p w14:paraId="1F77DC84" w14:textId="77777777" w:rsidR="00412137" w:rsidRPr="00175A43" w:rsidRDefault="00412137" w:rsidP="00D17FBA">
            <w:pPr>
              <w:spacing w:after="0"/>
            </w:pPr>
            <w:r w:rsidRPr="00175A43">
              <w:t>Panel Finding</w:t>
            </w:r>
          </w:p>
        </w:tc>
        <w:tc>
          <w:tcPr>
            <w:tcW w:w="6951" w:type="dxa"/>
            <w:shd w:val="clear" w:color="auto" w:fill="EAF1DD" w:themeFill="accent3" w:themeFillTint="33"/>
            <w:vAlign w:val="center"/>
          </w:tcPr>
          <w:p w14:paraId="545385C6" w14:textId="77777777" w:rsidR="00412137" w:rsidRPr="00FD48B9" w:rsidRDefault="00FD48B9" w:rsidP="00D17FBA">
            <w:pPr>
              <w:spacing w:after="0"/>
              <w:cnfStyle w:val="000000000000" w:firstRow="0" w:lastRow="0" w:firstColumn="0" w:lastColumn="0" w:oddVBand="0" w:evenVBand="0" w:oddHBand="0" w:evenHBand="0" w:firstRowFirstColumn="0" w:firstRowLastColumn="0" w:lastRowFirstColumn="0" w:lastRowLastColumn="0"/>
            </w:pPr>
            <w:r w:rsidRPr="00FD48B9">
              <w:t>3</w:t>
            </w:r>
          </w:p>
        </w:tc>
      </w:tr>
    </w:tbl>
    <w:p w14:paraId="65247DF5" w14:textId="77777777" w:rsidR="00412137" w:rsidRPr="00175A43" w:rsidRDefault="00412137" w:rsidP="00412137">
      <w:pPr>
        <w:spacing w:after="0"/>
        <w:rPr>
          <w:b/>
        </w:rPr>
      </w:pPr>
    </w:p>
    <w:tbl>
      <w:tblPr>
        <w:tblStyle w:val="PlainTable1"/>
        <w:tblW w:w="9928" w:type="dxa"/>
        <w:tblInd w:w="-5" w:type="dxa"/>
        <w:tblLook w:val="04A0" w:firstRow="1" w:lastRow="0" w:firstColumn="1" w:lastColumn="0" w:noHBand="0" w:noVBand="1"/>
      </w:tblPr>
      <w:tblGrid>
        <w:gridCol w:w="2977"/>
        <w:gridCol w:w="6951"/>
      </w:tblGrid>
      <w:tr w:rsidR="00412137" w:rsidRPr="00175A43" w14:paraId="731356F2" w14:textId="77777777" w:rsidTr="00C311FA">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977" w:type="dxa"/>
            <w:vAlign w:val="center"/>
          </w:tcPr>
          <w:p w14:paraId="440112DE" w14:textId="77777777" w:rsidR="00412137" w:rsidRPr="00175A43" w:rsidRDefault="00412137" w:rsidP="00D17FBA">
            <w:pPr>
              <w:spacing w:after="0"/>
            </w:pPr>
            <w:r w:rsidRPr="00175A43">
              <w:t>Documents Reviewed</w:t>
            </w:r>
          </w:p>
        </w:tc>
        <w:tc>
          <w:tcPr>
            <w:tcW w:w="6951" w:type="dxa"/>
            <w:vAlign w:val="center"/>
          </w:tcPr>
          <w:p w14:paraId="783DB9F1" w14:textId="77777777" w:rsidR="00412137" w:rsidRPr="00175A43" w:rsidRDefault="00FD48B9" w:rsidP="001D5B42">
            <w:pPr>
              <w:spacing w:after="0"/>
              <w:cnfStyle w:val="100000000000" w:firstRow="1" w:lastRow="0" w:firstColumn="0" w:lastColumn="0" w:oddVBand="0" w:evenVBand="0" w:oddHBand="0" w:evenHBand="0" w:firstRowFirstColumn="0" w:firstRowLastColumn="0" w:lastRowFirstColumn="0" w:lastRowLastColumn="0"/>
            </w:pPr>
            <w:r w:rsidRPr="00FD48B9">
              <w:rPr>
                <w:b w:val="0"/>
              </w:rPr>
              <w:t>CR/0003570/24</w:t>
            </w:r>
            <w:r w:rsidR="001D5B42">
              <w:rPr>
                <w:b w:val="0"/>
              </w:rPr>
              <w:t xml:space="preserve">, </w:t>
            </w:r>
            <w:r w:rsidR="00702326" w:rsidRPr="001D5B42">
              <w:rPr>
                <w:b w:val="0"/>
              </w:rPr>
              <w:t>MO</w:t>
            </w:r>
            <w:r w:rsidR="001D5B42">
              <w:rPr>
                <w:b w:val="0"/>
              </w:rPr>
              <w:t>, MG14, MG06, PNC</w:t>
            </w:r>
          </w:p>
        </w:tc>
      </w:tr>
    </w:tbl>
    <w:p w14:paraId="47FB809E" w14:textId="77777777" w:rsidR="00412137" w:rsidRDefault="00412137" w:rsidP="00412137">
      <w:pPr>
        <w:spacing w:after="0"/>
        <w:rPr>
          <w:rFonts w:cs="Arial"/>
          <w:b/>
          <w:lang w:eastAsia="en-GB"/>
        </w:rPr>
      </w:pPr>
    </w:p>
    <w:p w14:paraId="16820D3C" w14:textId="77777777" w:rsidR="00412137" w:rsidRDefault="00412137" w:rsidP="00412137">
      <w:pPr>
        <w:spacing w:after="0"/>
        <w:rPr>
          <w:b/>
        </w:rPr>
      </w:pPr>
      <w:r>
        <w:rPr>
          <w:b/>
        </w:rPr>
        <w:t>S</w:t>
      </w:r>
      <w:r w:rsidRPr="00FD7275">
        <w:rPr>
          <w:b/>
        </w:rPr>
        <w:t>ummary</w:t>
      </w:r>
      <w:r>
        <w:rPr>
          <w:b/>
        </w:rPr>
        <w:t>:</w:t>
      </w:r>
    </w:p>
    <w:p w14:paraId="1642767D" w14:textId="77777777" w:rsidR="00702326" w:rsidRDefault="00702326" w:rsidP="00702326">
      <w:pPr>
        <w:spacing w:after="0"/>
        <w:rPr>
          <w:rFonts w:cs="Arial"/>
          <w:b/>
        </w:rPr>
      </w:pPr>
    </w:p>
    <w:p w14:paraId="0EC85C06" w14:textId="77777777" w:rsidR="00412137" w:rsidRPr="00FD48B9" w:rsidRDefault="00FD48B9" w:rsidP="00FD48B9">
      <w:pPr>
        <w:spacing w:line="360" w:lineRule="auto"/>
        <w:rPr>
          <w:rFonts w:cs="Arial"/>
        </w:rPr>
      </w:pPr>
      <w:r w:rsidRPr="00FD48B9">
        <w:rPr>
          <w:rFonts w:cs="Arial"/>
        </w:rPr>
        <w:t>SUSPECT IS A REGISTERED SEX OFFENDER WITH A SHPO. ONE OF THE CONDITIONS OF HIS SHPO IS TO NOT DELETE INTERNET HISTORY. DURING A HOME VISIT IT WAS DISCOVERED THAT HE HAD FACTORY RESET HIS MOTOROLA MOBILE PHONE.</w:t>
      </w:r>
    </w:p>
    <w:p w14:paraId="377F1804" w14:textId="77777777" w:rsidR="000F3891" w:rsidRDefault="00950530" w:rsidP="00200546">
      <w:pPr>
        <w:rPr>
          <w:b/>
        </w:rPr>
      </w:pPr>
      <w:r w:rsidRPr="00E46E48">
        <w:rPr>
          <w:b/>
        </w:rPr>
        <w:t>Observations: -</w:t>
      </w:r>
      <w:r w:rsidR="004902C8">
        <w:rPr>
          <w:b/>
        </w:rPr>
        <w:t xml:space="preserve"> </w:t>
      </w:r>
    </w:p>
    <w:p w14:paraId="21C91005" w14:textId="77777777" w:rsidR="00702326" w:rsidRDefault="00FD48B9">
      <w:pPr>
        <w:spacing w:after="0"/>
      </w:pPr>
      <w:r w:rsidRPr="00FD48B9">
        <w:t xml:space="preserve">This offence has been resulted as a Conditional </w:t>
      </w:r>
      <w:r w:rsidR="00AC43C5">
        <w:t xml:space="preserve">Caution </w:t>
      </w:r>
      <w:r w:rsidRPr="00FD48B9">
        <w:t>by a specialist dept. I</w:t>
      </w:r>
      <w:r w:rsidR="00AC43C5">
        <w:t>t is</w:t>
      </w:r>
      <w:r w:rsidRPr="00FD48B9">
        <w:t xml:space="preserve"> believe that a Simple Caution would previously been used. The offender admitted to the actions with an appropriate level of remorse. He </w:t>
      </w:r>
      <w:r w:rsidR="00B17769">
        <w:t>was</w:t>
      </w:r>
      <w:r w:rsidR="00B17769" w:rsidRPr="00FD48B9">
        <w:t xml:space="preserve"> </w:t>
      </w:r>
      <w:r w:rsidRPr="00FD48B9">
        <w:t>happy to support police to resolve the matter. D</w:t>
      </w:r>
      <w:r w:rsidR="00B17769">
        <w:t>id</w:t>
      </w:r>
      <w:r w:rsidRPr="00FD48B9">
        <w:t xml:space="preserve"> not appear proportionate to send it to court</w:t>
      </w:r>
      <w:r w:rsidR="00B17769">
        <w:t>.</w:t>
      </w:r>
    </w:p>
    <w:p w14:paraId="39785CFE" w14:textId="77777777" w:rsidR="00FD48B9" w:rsidRDefault="00FD48B9">
      <w:pPr>
        <w:spacing w:after="0"/>
      </w:pPr>
    </w:p>
    <w:p w14:paraId="5994598F" w14:textId="77777777" w:rsidR="00FD48B9" w:rsidRPr="00FD48B9" w:rsidRDefault="00FD48B9">
      <w:pPr>
        <w:spacing w:after="0"/>
      </w:pPr>
      <w:r w:rsidRPr="00FD48B9">
        <w:rPr>
          <w:b/>
        </w:rPr>
        <w:t>The panel were unanimous that this was the wrong outcome for this case/ file. All panel members agreed that</w:t>
      </w:r>
      <w:r w:rsidR="00B17769">
        <w:rPr>
          <w:b/>
        </w:rPr>
        <w:t>,</w:t>
      </w:r>
      <w:r w:rsidRPr="00FD48B9">
        <w:rPr>
          <w:b/>
        </w:rPr>
        <w:t xml:space="preserve"> as this was a court </w:t>
      </w:r>
      <w:r w:rsidR="009B0087">
        <w:rPr>
          <w:b/>
        </w:rPr>
        <w:t xml:space="preserve">order, </w:t>
      </w:r>
      <w:r w:rsidRPr="00FD48B9">
        <w:rPr>
          <w:b/>
        </w:rPr>
        <w:t xml:space="preserve">it should have gone back to court for the court to decide an outcome. What had the suspect deleted off the </w:t>
      </w:r>
      <w:r w:rsidR="009B0087" w:rsidRPr="00FD48B9">
        <w:rPr>
          <w:b/>
        </w:rPr>
        <w:t>phone</w:t>
      </w:r>
      <w:r w:rsidR="0005614A">
        <w:rPr>
          <w:b/>
        </w:rPr>
        <w:t xml:space="preserve"> and why</w:t>
      </w:r>
      <w:r w:rsidR="009B0087">
        <w:t xml:space="preserve">? </w:t>
      </w:r>
      <w:r w:rsidR="009B0087" w:rsidRPr="009B0087">
        <w:rPr>
          <w:b/>
        </w:rPr>
        <w:t xml:space="preserve">Putting a phone back to a factory reset is not a </w:t>
      </w:r>
      <w:r w:rsidR="0005614A">
        <w:rPr>
          <w:b/>
        </w:rPr>
        <w:t>straightforward</w:t>
      </w:r>
      <w:r w:rsidR="0005614A" w:rsidRPr="009B0087">
        <w:rPr>
          <w:b/>
        </w:rPr>
        <w:t xml:space="preserve"> </w:t>
      </w:r>
      <w:r w:rsidR="009B0087" w:rsidRPr="009B0087">
        <w:rPr>
          <w:b/>
        </w:rPr>
        <w:t>task.</w:t>
      </w:r>
    </w:p>
    <w:p w14:paraId="2B3CA242" w14:textId="77777777" w:rsidR="00667FA5" w:rsidRDefault="00667FA5">
      <w:pPr>
        <w:spacing w:after="0"/>
        <w:rPr>
          <w:b/>
        </w:rPr>
      </w:pPr>
    </w:p>
    <w:p w14:paraId="5029999D" w14:textId="77777777" w:rsidR="001B41FD" w:rsidRDefault="001B41FD">
      <w:pPr>
        <w:spacing w:after="0"/>
        <w:rPr>
          <w:b/>
        </w:rPr>
      </w:pPr>
    </w:p>
    <w:p w14:paraId="66F6FB7E" w14:textId="77777777" w:rsidR="00E13024" w:rsidRPr="001B41FD" w:rsidRDefault="00E13024">
      <w:pPr>
        <w:spacing w:after="0"/>
      </w:pPr>
      <w:r w:rsidRPr="001B41FD">
        <w:br w:type="page"/>
      </w:r>
    </w:p>
    <w:p w14:paraId="2C1AFA59" w14:textId="77777777" w:rsidR="00E13024" w:rsidRDefault="00E13024" w:rsidP="00E13024">
      <w:pPr>
        <w:spacing w:after="0"/>
      </w:pPr>
    </w:p>
    <w:tbl>
      <w:tblPr>
        <w:tblStyle w:val="PlainTable1"/>
        <w:tblW w:w="9928" w:type="dxa"/>
        <w:tblInd w:w="-5" w:type="dxa"/>
        <w:tblLook w:val="04A0" w:firstRow="1" w:lastRow="0" w:firstColumn="1" w:lastColumn="0" w:noHBand="0" w:noVBand="1"/>
      </w:tblPr>
      <w:tblGrid>
        <w:gridCol w:w="2977"/>
        <w:gridCol w:w="6951"/>
      </w:tblGrid>
      <w:tr w:rsidR="00E13024" w:rsidRPr="00667FA5" w14:paraId="29FF4340" w14:textId="77777777" w:rsidTr="00C311FA">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977" w:type="dxa"/>
            <w:vAlign w:val="center"/>
          </w:tcPr>
          <w:p w14:paraId="2202FF8D" w14:textId="77777777" w:rsidR="00E13024" w:rsidRPr="00667FA5" w:rsidRDefault="00E13024" w:rsidP="00D17FBA">
            <w:pPr>
              <w:spacing w:after="0"/>
            </w:pPr>
            <w:r w:rsidRPr="00667FA5">
              <w:t>Case Number</w:t>
            </w:r>
          </w:p>
        </w:tc>
        <w:tc>
          <w:tcPr>
            <w:tcW w:w="6951" w:type="dxa"/>
            <w:vAlign w:val="center"/>
          </w:tcPr>
          <w:p w14:paraId="6812882E" w14:textId="77777777" w:rsidR="00E13024" w:rsidRPr="00667FA5" w:rsidRDefault="00E13024" w:rsidP="00D17FBA">
            <w:pPr>
              <w:spacing w:after="0"/>
              <w:cnfStyle w:val="100000000000" w:firstRow="1" w:lastRow="0" w:firstColumn="0" w:lastColumn="0" w:oddVBand="0" w:evenVBand="0" w:oddHBand="0" w:evenHBand="0" w:firstRowFirstColumn="0" w:firstRowLastColumn="0" w:lastRowFirstColumn="0" w:lastRowLastColumn="0"/>
            </w:pPr>
            <w:r w:rsidRPr="00667FA5">
              <w:t>7</w:t>
            </w:r>
          </w:p>
        </w:tc>
      </w:tr>
      <w:tr w:rsidR="00C311FA" w:rsidRPr="00667FA5" w14:paraId="4FAA2203" w14:textId="77777777" w:rsidTr="00C311FA">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977" w:type="dxa"/>
            <w:vAlign w:val="center"/>
          </w:tcPr>
          <w:p w14:paraId="40C3AF5D" w14:textId="77777777" w:rsidR="00E13024" w:rsidRPr="00667FA5" w:rsidRDefault="00E13024" w:rsidP="00D17FBA">
            <w:pPr>
              <w:spacing w:after="0"/>
            </w:pPr>
            <w:r w:rsidRPr="00667FA5">
              <w:t>Type of Case Reviewed</w:t>
            </w:r>
          </w:p>
        </w:tc>
        <w:tc>
          <w:tcPr>
            <w:tcW w:w="6951" w:type="dxa"/>
            <w:vAlign w:val="center"/>
          </w:tcPr>
          <w:p w14:paraId="2E2B56B5" w14:textId="77777777" w:rsidR="00E13024" w:rsidRPr="00906B8E" w:rsidRDefault="00906B8E" w:rsidP="00E13024">
            <w:pPr>
              <w:spacing w:after="0"/>
              <w:cnfStyle w:val="000000100000" w:firstRow="0" w:lastRow="0" w:firstColumn="0" w:lastColumn="0" w:oddVBand="0" w:evenVBand="0" w:oddHBand="1" w:evenHBand="0" w:firstRowFirstColumn="0" w:firstRowLastColumn="0" w:lastRowFirstColumn="0" w:lastRowLastColumn="0"/>
            </w:pPr>
            <w:r w:rsidRPr="00906B8E">
              <w:t>STALKING WITHOUT FEAR / ALARM / DISTRESS</w:t>
            </w:r>
          </w:p>
        </w:tc>
      </w:tr>
      <w:tr w:rsidR="00E13024" w:rsidRPr="00667FA5" w14:paraId="1C5CD72D" w14:textId="77777777" w:rsidTr="00C311FA">
        <w:trPr>
          <w:trHeight w:val="397"/>
        </w:trPr>
        <w:tc>
          <w:tcPr>
            <w:cnfStyle w:val="001000000000" w:firstRow="0" w:lastRow="0" w:firstColumn="1" w:lastColumn="0" w:oddVBand="0" w:evenVBand="0" w:oddHBand="0" w:evenHBand="0" w:firstRowFirstColumn="0" w:firstRowLastColumn="0" w:lastRowFirstColumn="0" w:lastRowLastColumn="0"/>
            <w:tcW w:w="2977" w:type="dxa"/>
            <w:vAlign w:val="center"/>
          </w:tcPr>
          <w:p w14:paraId="4CE7B923" w14:textId="77777777" w:rsidR="00E13024" w:rsidRPr="00667FA5" w:rsidRDefault="00E13024" w:rsidP="00D17FBA">
            <w:pPr>
              <w:spacing w:after="0"/>
            </w:pPr>
            <w:r w:rsidRPr="00667FA5">
              <w:t>Disposal</w:t>
            </w:r>
          </w:p>
        </w:tc>
        <w:tc>
          <w:tcPr>
            <w:tcW w:w="6951" w:type="dxa"/>
            <w:vAlign w:val="center"/>
          </w:tcPr>
          <w:p w14:paraId="70B64AB4" w14:textId="77777777" w:rsidR="00E13024" w:rsidRPr="00906B8E" w:rsidRDefault="00667FA5" w:rsidP="00906B8E">
            <w:pPr>
              <w:spacing w:after="0"/>
              <w:cnfStyle w:val="000000000000" w:firstRow="0" w:lastRow="0" w:firstColumn="0" w:lastColumn="0" w:oddVBand="0" w:evenVBand="0" w:oddHBand="0" w:evenHBand="0" w:firstRowFirstColumn="0" w:firstRowLastColumn="0" w:lastRowFirstColumn="0" w:lastRowLastColumn="0"/>
            </w:pPr>
            <w:r w:rsidRPr="00906B8E">
              <w:t xml:space="preserve">COMMUNITY RESOLUTION </w:t>
            </w:r>
          </w:p>
        </w:tc>
      </w:tr>
      <w:tr w:rsidR="00C311FA" w:rsidRPr="00667FA5" w14:paraId="4B3DC99B" w14:textId="77777777" w:rsidTr="00C311FA">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977" w:type="dxa"/>
            <w:vAlign w:val="center"/>
          </w:tcPr>
          <w:p w14:paraId="30B78F86" w14:textId="77777777" w:rsidR="00E13024" w:rsidRPr="00667FA5" w:rsidRDefault="00E13024" w:rsidP="00D17FBA">
            <w:pPr>
              <w:spacing w:after="0"/>
            </w:pPr>
            <w:r w:rsidRPr="00667FA5">
              <w:t xml:space="preserve">Condition </w:t>
            </w:r>
          </w:p>
        </w:tc>
        <w:tc>
          <w:tcPr>
            <w:tcW w:w="6951" w:type="dxa"/>
            <w:vAlign w:val="center"/>
          </w:tcPr>
          <w:p w14:paraId="0D09C7AC" w14:textId="77777777" w:rsidR="00E13024" w:rsidRPr="00906B8E" w:rsidRDefault="00906B8E" w:rsidP="00D17FBA">
            <w:pPr>
              <w:spacing w:after="0"/>
              <w:cnfStyle w:val="000000100000" w:firstRow="0" w:lastRow="0" w:firstColumn="0" w:lastColumn="0" w:oddVBand="0" w:evenVBand="0" w:oddHBand="1" w:evenHBand="0" w:firstRowFirstColumn="0" w:firstRowLastColumn="0" w:lastRowFirstColumn="0" w:lastRowLastColumn="0"/>
            </w:pPr>
            <w:r w:rsidRPr="00906B8E">
              <w:t>Not to contact the victim, which was passed on by police.</w:t>
            </w:r>
          </w:p>
        </w:tc>
      </w:tr>
      <w:tr w:rsidR="00E13024" w:rsidRPr="00667FA5" w14:paraId="3B7FB0FA" w14:textId="77777777" w:rsidTr="00C311FA">
        <w:trPr>
          <w:trHeight w:val="397"/>
        </w:trPr>
        <w:tc>
          <w:tcPr>
            <w:cnfStyle w:val="001000000000" w:firstRow="0" w:lastRow="0" w:firstColumn="1" w:lastColumn="0" w:oddVBand="0" w:evenVBand="0" w:oddHBand="0" w:evenHBand="0" w:firstRowFirstColumn="0" w:firstRowLastColumn="0" w:lastRowFirstColumn="0" w:lastRowLastColumn="0"/>
            <w:tcW w:w="2977" w:type="dxa"/>
            <w:vAlign w:val="center"/>
          </w:tcPr>
          <w:p w14:paraId="1C6C1B06" w14:textId="77777777" w:rsidR="00E13024" w:rsidRPr="00667FA5" w:rsidRDefault="00E13024" w:rsidP="00D17FBA">
            <w:pPr>
              <w:spacing w:after="0"/>
            </w:pPr>
            <w:r w:rsidRPr="00667FA5">
              <w:t>Panel Finding</w:t>
            </w:r>
          </w:p>
        </w:tc>
        <w:tc>
          <w:tcPr>
            <w:tcW w:w="6951" w:type="dxa"/>
            <w:shd w:val="clear" w:color="auto" w:fill="EAF1DD" w:themeFill="accent3" w:themeFillTint="33"/>
            <w:vAlign w:val="center"/>
          </w:tcPr>
          <w:p w14:paraId="7A55753D" w14:textId="77777777" w:rsidR="00E13024" w:rsidRPr="00906B8E" w:rsidRDefault="0001647F" w:rsidP="00D17FBA">
            <w:pPr>
              <w:spacing w:after="0"/>
              <w:cnfStyle w:val="000000000000" w:firstRow="0" w:lastRow="0" w:firstColumn="0" w:lastColumn="0" w:oddVBand="0" w:evenVBand="0" w:oddHBand="0" w:evenHBand="0" w:firstRowFirstColumn="0" w:firstRowLastColumn="0" w:lastRowFirstColumn="0" w:lastRowLastColumn="0"/>
            </w:pPr>
            <w:r w:rsidRPr="00906B8E">
              <w:t>1</w:t>
            </w:r>
          </w:p>
        </w:tc>
      </w:tr>
    </w:tbl>
    <w:p w14:paraId="2CB53E90" w14:textId="77777777" w:rsidR="00E13024" w:rsidRPr="00667FA5" w:rsidRDefault="00E13024" w:rsidP="00E13024">
      <w:pPr>
        <w:spacing w:after="0"/>
        <w:rPr>
          <w:b/>
        </w:rPr>
      </w:pPr>
    </w:p>
    <w:tbl>
      <w:tblPr>
        <w:tblStyle w:val="PlainTable1"/>
        <w:tblW w:w="9928" w:type="dxa"/>
        <w:tblInd w:w="-5" w:type="dxa"/>
        <w:tblLook w:val="04A0" w:firstRow="1" w:lastRow="0" w:firstColumn="1" w:lastColumn="0" w:noHBand="0" w:noVBand="1"/>
      </w:tblPr>
      <w:tblGrid>
        <w:gridCol w:w="2977"/>
        <w:gridCol w:w="6951"/>
      </w:tblGrid>
      <w:tr w:rsidR="00E13024" w:rsidRPr="00667FA5" w14:paraId="2B2DC13A" w14:textId="77777777" w:rsidTr="00C311FA">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977" w:type="dxa"/>
            <w:vAlign w:val="center"/>
          </w:tcPr>
          <w:p w14:paraId="402DE8B0" w14:textId="77777777" w:rsidR="00E13024" w:rsidRPr="00667FA5" w:rsidRDefault="00E13024" w:rsidP="00D17FBA">
            <w:pPr>
              <w:spacing w:after="0"/>
            </w:pPr>
            <w:r w:rsidRPr="00667FA5">
              <w:t>Documents Reviewed</w:t>
            </w:r>
          </w:p>
        </w:tc>
        <w:tc>
          <w:tcPr>
            <w:tcW w:w="6951" w:type="dxa"/>
            <w:vAlign w:val="center"/>
          </w:tcPr>
          <w:p w14:paraId="3C4481A1" w14:textId="77777777" w:rsidR="00E13024" w:rsidRPr="00667FA5" w:rsidRDefault="00543DCE" w:rsidP="00543DCE">
            <w:pPr>
              <w:spacing w:after="0"/>
              <w:cnfStyle w:val="100000000000" w:firstRow="1" w:lastRow="0" w:firstColumn="0" w:lastColumn="0" w:oddVBand="0" w:evenVBand="0" w:oddHBand="0" w:evenHBand="0" w:firstRowFirstColumn="0" w:firstRowLastColumn="0" w:lastRowFirstColumn="0" w:lastRowLastColumn="0"/>
            </w:pPr>
            <w:r>
              <w:rPr>
                <w:rFonts w:cs="Arial"/>
                <w:b w:val="0"/>
              </w:rPr>
              <w:t xml:space="preserve">Crime Report </w:t>
            </w:r>
            <w:r w:rsidR="00906B8E" w:rsidRPr="00906B8E">
              <w:rPr>
                <w:rFonts w:cs="Arial"/>
                <w:b w:val="0"/>
              </w:rPr>
              <w:t>CR/0004015/24,</w:t>
            </w:r>
            <w:r w:rsidR="00906B8E">
              <w:rPr>
                <w:rFonts w:cs="Arial"/>
              </w:rPr>
              <w:t xml:space="preserve"> </w:t>
            </w:r>
            <w:r w:rsidR="0001647F" w:rsidRPr="008A13CF">
              <w:rPr>
                <w:rFonts w:cs="Arial"/>
                <w:b w:val="0"/>
              </w:rPr>
              <w:t>C</w:t>
            </w:r>
            <w:r w:rsidR="008A13CF">
              <w:rPr>
                <w:rFonts w:cs="Arial"/>
                <w:b w:val="0"/>
              </w:rPr>
              <w:t>ommunity Resolution,</w:t>
            </w:r>
            <w:r w:rsidR="0001647F" w:rsidRPr="008A13CF">
              <w:rPr>
                <w:rFonts w:cs="Arial"/>
                <w:b w:val="0"/>
              </w:rPr>
              <w:t xml:space="preserve"> PNC, MO</w:t>
            </w:r>
            <w:r w:rsidR="008A13CF">
              <w:rPr>
                <w:rFonts w:cs="Arial"/>
                <w:b w:val="0"/>
              </w:rPr>
              <w:t>, Storm Log</w:t>
            </w:r>
          </w:p>
        </w:tc>
      </w:tr>
    </w:tbl>
    <w:p w14:paraId="155A8957" w14:textId="77777777" w:rsidR="00E13024" w:rsidRDefault="00E13024" w:rsidP="00E13024">
      <w:pPr>
        <w:spacing w:after="0"/>
        <w:rPr>
          <w:rFonts w:cs="Arial"/>
          <w:b/>
          <w:lang w:eastAsia="en-GB"/>
        </w:rPr>
      </w:pPr>
    </w:p>
    <w:p w14:paraId="4D539C15" w14:textId="77777777" w:rsidR="00E13024" w:rsidRDefault="00E13024" w:rsidP="00E13024">
      <w:pPr>
        <w:spacing w:after="0"/>
        <w:rPr>
          <w:b/>
        </w:rPr>
      </w:pPr>
      <w:r>
        <w:rPr>
          <w:b/>
        </w:rPr>
        <w:t>S</w:t>
      </w:r>
      <w:r w:rsidRPr="00FD7275">
        <w:rPr>
          <w:b/>
        </w:rPr>
        <w:t>ummary</w:t>
      </w:r>
      <w:r>
        <w:rPr>
          <w:b/>
        </w:rPr>
        <w:t>:</w:t>
      </w:r>
    </w:p>
    <w:p w14:paraId="1B97A46D" w14:textId="77777777" w:rsidR="00667FA5" w:rsidRDefault="00667FA5" w:rsidP="00667FA5">
      <w:pPr>
        <w:spacing w:after="0"/>
        <w:rPr>
          <w:rFonts w:cs="Arial"/>
        </w:rPr>
      </w:pPr>
    </w:p>
    <w:p w14:paraId="238BB86D" w14:textId="77777777" w:rsidR="00E13024" w:rsidRPr="00906B8E" w:rsidRDefault="00906B8E" w:rsidP="008D73E2">
      <w:pPr>
        <w:rPr>
          <w:rFonts w:cs="Arial"/>
        </w:rPr>
      </w:pPr>
      <w:r w:rsidRPr="00906B8E">
        <w:rPr>
          <w:rFonts w:cs="Arial"/>
        </w:rPr>
        <w:t>SUSPECT IS THE MOTHER OF THE VICTIM. VICTIM HAS MESSAGED THE SUSPECT ON NUMEROUS OCCASIONS SAYING SHE WANTS NO CONTACT FROM HER. SUSPECT HAS CONTINUED TO MAKE UNWANTED CALLS TO THE VICTIM</w:t>
      </w:r>
      <w:r w:rsidR="0005614A">
        <w:rPr>
          <w:rFonts w:cs="Arial"/>
        </w:rPr>
        <w:t>,</w:t>
      </w:r>
      <w:r w:rsidRPr="00906B8E">
        <w:rPr>
          <w:rFonts w:cs="Arial"/>
        </w:rPr>
        <w:t xml:space="preserve"> SOME BEING EARLY HOURS OF THE MORNING. SUSPECT HAS SLAMMED THE VICTIMS FRONT DOOR, GOT IN HER FACE SHOUTING AND SCREAMING ABUSE AT HER, CALLING VICTIM A SLUT. HARASSMENT HAS GOT WORSE WHEN VICTIM TOLD SUSPECT THAT SHE WONT BE GOING TO HER WEDDING. 04/02/24 INC 427 FURTHER REPORT FROM VICTIM STATING THAT THE SUSPECT HAS MADE CONTACT AT LEAST TWICE IN THE LAST FEW DAY OVER WHATSAPP AND USING OTHER PEOPLE</w:t>
      </w:r>
      <w:r w:rsidR="0005614A">
        <w:rPr>
          <w:rFonts w:cs="Arial"/>
        </w:rPr>
        <w:t>’</w:t>
      </w:r>
      <w:r w:rsidRPr="00906B8E">
        <w:rPr>
          <w:rFonts w:cs="Arial"/>
        </w:rPr>
        <w:t>S PHONES MAKING THREATS TO TAKE THE VICTIM TO COURT RE HER CHILD</w:t>
      </w:r>
      <w:r w:rsidR="0005614A">
        <w:rPr>
          <w:rFonts w:cs="Arial"/>
        </w:rPr>
        <w:t>.</w:t>
      </w:r>
    </w:p>
    <w:p w14:paraId="422EE45F" w14:textId="77777777" w:rsidR="000F3891" w:rsidRDefault="004457A8" w:rsidP="00B02A26">
      <w:pPr>
        <w:spacing w:after="0"/>
        <w:rPr>
          <w:b/>
        </w:rPr>
      </w:pPr>
      <w:r w:rsidRPr="000F3891">
        <w:rPr>
          <w:b/>
        </w:rPr>
        <w:t>Observations</w:t>
      </w:r>
      <w:r w:rsidR="00F26110" w:rsidRPr="000F3891">
        <w:rPr>
          <w:b/>
        </w:rPr>
        <w:t xml:space="preserve"> </w:t>
      </w:r>
      <w:r w:rsidR="008D73E2">
        <w:rPr>
          <w:b/>
        </w:rPr>
        <w:t>–</w:t>
      </w:r>
      <w:r w:rsidR="00F26110" w:rsidRPr="000F3891">
        <w:rPr>
          <w:b/>
        </w:rPr>
        <w:t xml:space="preserve"> </w:t>
      </w:r>
    </w:p>
    <w:p w14:paraId="1BFBE1E3" w14:textId="77777777" w:rsidR="00667FA5" w:rsidRDefault="00667FA5" w:rsidP="00667FA5">
      <w:pPr>
        <w:spacing w:after="0"/>
      </w:pPr>
    </w:p>
    <w:p w14:paraId="29157EFC" w14:textId="77777777" w:rsidR="00906B8E" w:rsidRDefault="00906B8E" w:rsidP="00906B8E">
      <w:pPr>
        <w:spacing w:after="0"/>
      </w:pPr>
      <w:r>
        <w:t>This has been reported as stalking without violence, but appears to be a relatively low level harassment without violence which has been resulted as a Com</w:t>
      </w:r>
      <w:r w:rsidR="00AC43C5">
        <w:t>munity</w:t>
      </w:r>
      <w:r>
        <w:t xml:space="preserve"> Res</w:t>
      </w:r>
      <w:r w:rsidR="00AC43C5">
        <w:t>olution</w:t>
      </w:r>
      <w:r>
        <w:t>.</w:t>
      </w:r>
    </w:p>
    <w:p w14:paraId="38B541E5" w14:textId="77777777" w:rsidR="00906B8E" w:rsidRDefault="00906B8E" w:rsidP="00906B8E">
      <w:pPr>
        <w:spacing w:after="0"/>
      </w:pPr>
    </w:p>
    <w:p w14:paraId="1CADB873" w14:textId="77777777" w:rsidR="00667FA5" w:rsidRDefault="00906B8E" w:rsidP="00906B8E">
      <w:pPr>
        <w:spacing w:after="0"/>
      </w:pPr>
      <w:r>
        <w:t>This appears to be an offence of harassment without violence between mother and daughter. Parties are estranged and the mother has been prevented from seeing her grandchild. This has escalated as mother has not been invited to daughter’s wedding. This has been dealt with in an appropriate way with an Inspector</w:t>
      </w:r>
      <w:r w:rsidR="0005614A">
        <w:t>’</w:t>
      </w:r>
      <w:r>
        <w:t xml:space="preserve">s Authority due to </w:t>
      </w:r>
      <w:r w:rsidR="00B17769">
        <w:t xml:space="preserve">it </w:t>
      </w:r>
      <w:r>
        <w:t>be</w:t>
      </w:r>
      <w:r w:rsidR="00B17769">
        <w:t>ing a</w:t>
      </w:r>
      <w:r>
        <w:t xml:space="preserve"> non-intimate DA case.</w:t>
      </w:r>
    </w:p>
    <w:p w14:paraId="4F89C77A" w14:textId="77777777" w:rsidR="00906B8E" w:rsidRDefault="00906B8E" w:rsidP="00906B8E">
      <w:pPr>
        <w:spacing w:after="0"/>
      </w:pPr>
    </w:p>
    <w:p w14:paraId="73B679E5" w14:textId="77777777" w:rsidR="00906B8E" w:rsidRDefault="00AC43C5" w:rsidP="00906B8E">
      <w:pPr>
        <w:spacing w:after="0"/>
        <w:rPr>
          <w:b/>
        </w:rPr>
      </w:pPr>
      <w:r>
        <w:rPr>
          <w:b/>
        </w:rPr>
        <w:t>M</w:t>
      </w:r>
      <w:r w:rsidR="00906B8E" w:rsidRPr="00906B8E">
        <w:rPr>
          <w:b/>
        </w:rPr>
        <w:t xml:space="preserve">ost </w:t>
      </w:r>
      <w:r>
        <w:rPr>
          <w:b/>
        </w:rPr>
        <w:t xml:space="preserve">of </w:t>
      </w:r>
      <w:r w:rsidR="00906B8E" w:rsidRPr="00906B8E">
        <w:rPr>
          <w:b/>
        </w:rPr>
        <w:t>the panel</w:t>
      </w:r>
      <w:r w:rsidR="00906B8E">
        <w:rPr>
          <w:b/>
        </w:rPr>
        <w:t xml:space="preserve"> agreed that this was the correct outcome</w:t>
      </w:r>
      <w:r w:rsidR="00B17769">
        <w:rPr>
          <w:b/>
        </w:rPr>
        <w:t>;</w:t>
      </w:r>
      <w:r w:rsidR="00906B8E">
        <w:rPr>
          <w:b/>
        </w:rPr>
        <w:t xml:space="preserve"> an RJ referral would have been a suitable condition for this offence. </w:t>
      </w:r>
    </w:p>
    <w:p w14:paraId="3A6F3995" w14:textId="77777777" w:rsidR="00516AEA" w:rsidRDefault="00516AEA" w:rsidP="00906B8E">
      <w:pPr>
        <w:spacing w:after="0"/>
        <w:rPr>
          <w:b/>
        </w:rPr>
      </w:pPr>
    </w:p>
    <w:p w14:paraId="5800D87A" w14:textId="77777777" w:rsidR="00BF52E2" w:rsidRDefault="00BF52E2" w:rsidP="00906B8E">
      <w:pPr>
        <w:spacing w:after="0"/>
        <w:rPr>
          <w:b/>
        </w:rPr>
      </w:pPr>
      <w:r>
        <w:rPr>
          <w:b/>
        </w:rPr>
        <w:t>It was questioned whether the offender understood the Community Resolution</w:t>
      </w:r>
      <w:r w:rsidR="00543DCE">
        <w:rPr>
          <w:b/>
        </w:rPr>
        <w:t>. A</w:t>
      </w:r>
      <w:r>
        <w:rPr>
          <w:b/>
        </w:rPr>
        <w:t xml:space="preserve"> panel member </w:t>
      </w:r>
      <w:r w:rsidR="00EE64D3">
        <w:rPr>
          <w:b/>
        </w:rPr>
        <w:t xml:space="preserve">was concerned </w:t>
      </w:r>
      <w:r w:rsidR="00AC43C5">
        <w:rPr>
          <w:b/>
        </w:rPr>
        <w:t xml:space="preserve">that a </w:t>
      </w:r>
      <w:r>
        <w:rPr>
          <w:b/>
        </w:rPr>
        <w:t>C</w:t>
      </w:r>
      <w:r w:rsidR="00AC43C5">
        <w:rPr>
          <w:b/>
        </w:rPr>
        <w:t xml:space="preserve">ommunity </w:t>
      </w:r>
      <w:r>
        <w:rPr>
          <w:b/>
        </w:rPr>
        <w:t>R</w:t>
      </w:r>
      <w:r w:rsidR="00AC43C5">
        <w:rPr>
          <w:b/>
        </w:rPr>
        <w:t>esolution</w:t>
      </w:r>
      <w:r>
        <w:rPr>
          <w:b/>
        </w:rPr>
        <w:t xml:space="preserve"> would </w:t>
      </w:r>
      <w:r w:rsidR="00AC43C5">
        <w:rPr>
          <w:b/>
        </w:rPr>
        <w:t xml:space="preserve">not </w:t>
      </w:r>
      <w:r>
        <w:rPr>
          <w:b/>
        </w:rPr>
        <w:t>stop the mother from continuing her behaviour.</w:t>
      </w:r>
    </w:p>
    <w:p w14:paraId="337DA7DF" w14:textId="77777777" w:rsidR="00516AEA" w:rsidRDefault="00516AEA" w:rsidP="00906B8E">
      <w:pPr>
        <w:spacing w:after="0"/>
        <w:rPr>
          <w:b/>
        </w:rPr>
      </w:pPr>
    </w:p>
    <w:p w14:paraId="769DF0E6" w14:textId="77777777" w:rsidR="00BF52E2" w:rsidRPr="00906B8E" w:rsidRDefault="00BF52E2" w:rsidP="00906B8E">
      <w:pPr>
        <w:spacing w:after="0"/>
        <w:rPr>
          <w:b/>
        </w:rPr>
      </w:pPr>
      <w:r>
        <w:rPr>
          <w:b/>
        </w:rPr>
        <w:t>The outcome was victim focused</w:t>
      </w:r>
      <w:r w:rsidR="00543DCE">
        <w:rPr>
          <w:b/>
        </w:rPr>
        <w:t xml:space="preserve">. The victim </w:t>
      </w:r>
      <w:r w:rsidR="00EE64D3">
        <w:rPr>
          <w:b/>
        </w:rPr>
        <w:t xml:space="preserve">was </w:t>
      </w:r>
      <w:r>
        <w:rPr>
          <w:b/>
        </w:rPr>
        <w:t>happy with the condition</w:t>
      </w:r>
      <w:r w:rsidR="00EE64D3">
        <w:rPr>
          <w:b/>
        </w:rPr>
        <w:t xml:space="preserve"> given by police</w:t>
      </w:r>
      <w:r>
        <w:rPr>
          <w:b/>
        </w:rPr>
        <w:t>.</w:t>
      </w:r>
    </w:p>
    <w:p w14:paraId="242F8E0F" w14:textId="77777777" w:rsidR="00906B8E" w:rsidRPr="00667FA5" w:rsidRDefault="00906B8E" w:rsidP="00906B8E">
      <w:pPr>
        <w:spacing w:after="0"/>
      </w:pPr>
    </w:p>
    <w:p w14:paraId="4F699B82" w14:textId="77777777" w:rsidR="008D73E2" w:rsidRDefault="008D73E2">
      <w:pPr>
        <w:spacing w:after="0"/>
        <w:rPr>
          <w:b/>
        </w:rPr>
      </w:pPr>
      <w:r>
        <w:rPr>
          <w:b/>
        </w:rPr>
        <w:br w:type="page"/>
      </w:r>
    </w:p>
    <w:p w14:paraId="217F9DB3" w14:textId="77777777" w:rsidR="00E13024" w:rsidRDefault="00E13024" w:rsidP="00E13024">
      <w:pPr>
        <w:spacing w:after="0"/>
      </w:pPr>
    </w:p>
    <w:tbl>
      <w:tblPr>
        <w:tblStyle w:val="PlainTable1"/>
        <w:tblW w:w="9928" w:type="dxa"/>
        <w:tblInd w:w="-5" w:type="dxa"/>
        <w:tblLook w:val="04A0" w:firstRow="1" w:lastRow="0" w:firstColumn="1" w:lastColumn="0" w:noHBand="0" w:noVBand="1"/>
      </w:tblPr>
      <w:tblGrid>
        <w:gridCol w:w="2977"/>
        <w:gridCol w:w="6951"/>
      </w:tblGrid>
      <w:tr w:rsidR="00E13024" w:rsidRPr="00724D3D" w14:paraId="238516B3" w14:textId="77777777" w:rsidTr="00C311FA">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977" w:type="dxa"/>
            <w:vAlign w:val="center"/>
          </w:tcPr>
          <w:p w14:paraId="37D19CD7" w14:textId="77777777" w:rsidR="00E13024" w:rsidRPr="00724D3D" w:rsidRDefault="00E13024" w:rsidP="00D17FBA">
            <w:pPr>
              <w:spacing w:after="0"/>
            </w:pPr>
            <w:r w:rsidRPr="00724D3D">
              <w:t>Case Number</w:t>
            </w:r>
          </w:p>
        </w:tc>
        <w:tc>
          <w:tcPr>
            <w:tcW w:w="6951" w:type="dxa"/>
            <w:vAlign w:val="center"/>
          </w:tcPr>
          <w:p w14:paraId="7F7AC283" w14:textId="77777777" w:rsidR="00E13024" w:rsidRPr="00724D3D" w:rsidRDefault="00E13024" w:rsidP="00D17FBA">
            <w:pPr>
              <w:spacing w:after="0"/>
              <w:cnfStyle w:val="100000000000" w:firstRow="1" w:lastRow="0" w:firstColumn="0" w:lastColumn="0" w:oddVBand="0" w:evenVBand="0" w:oddHBand="0" w:evenHBand="0" w:firstRowFirstColumn="0" w:firstRowLastColumn="0" w:lastRowFirstColumn="0" w:lastRowLastColumn="0"/>
            </w:pPr>
            <w:r w:rsidRPr="00724D3D">
              <w:t>8</w:t>
            </w:r>
          </w:p>
        </w:tc>
      </w:tr>
      <w:tr w:rsidR="00C311FA" w:rsidRPr="00724D3D" w14:paraId="7FCF7AAA" w14:textId="77777777" w:rsidTr="00C311FA">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977" w:type="dxa"/>
            <w:vAlign w:val="center"/>
          </w:tcPr>
          <w:p w14:paraId="43C4954A" w14:textId="77777777" w:rsidR="00E13024" w:rsidRPr="00724D3D" w:rsidRDefault="00E13024" w:rsidP="00D17FBA">
            <w:pPr>
              <w:spacing w:after="0"/>
            </w:pPr>
            <w:r w:rsidRPr="00724D3D">
              <w:t>Type of Case Reviewed</w:t>
            </w:r>
          </w:p>
        </w:tc>
        <w:tc>
          <w:tcPr>
            <w:tcW w:w="6951" w:type="dxa"/>
            <w:vAlign w:val="center"/>
          </w:tcPr>
          <w:p w14:paraId="679FFD90" w14:textId="77777777" w:rsidR="00E13024" w:rsidRPr="00BF52E2" w:rsidRDefault="00BF52E2" w:rsidP="00A16AD1">
            <w:pPr>
              <w:spacing w:after="0"/>
              <w:cnfStyle w:val="000000100000" w:firstRow="0" w:lastRow="0" w:firstColumn="0" w:lastColumn="0" w:oddVBand="0" w:evenVBand="0" w:oddHBand="1" w:evenHBand="0" w:firstRowFirstColumn="0" w:firstRowLastColumn="0" w:lastRowFirstColumn="0" w:lastRowLastColumn="0"/>
            </w:pPr>
            <w:r w:rsidRPr="00BF52E2">
              <w:t>ASSAULT A GIRL UNDER 13 BY TOUCHING - SOA 2003</w:t>
            </w:r>
          </w:p>
        </w:tc>
      </w:tr>
      <w:tr w:rsidR="00E13024" w:rsidRPr="00724D3D" w14:paraId="15C1E77A" w14:textId="77777777" w:rsidTr="00C311FA">
        <w:trPr>
          <w:trHeight w:val="397"/>
        </w:trPr>
        <w:tc>
          <w:tcPr>
            <w:cnfStyle w:val="001000000000" w:firstRow="0" w:lastRow="0" w:firstColumn="1" w:lastColumn="0" w:oddVBand="0" w:evenVBand="0" w:oddHBand="0" w:evenHBand="0" w:firstRowFirstColumn="0" w:firstRowLastColumn="0" w:lastRowFirstColumn="0" w:lastRowLastColumn="0"/>
            <w:tcW w:w="2977" w:type="dxa"/>
            <w:vAlign w:val="center"/>
          </w:tcPr>
          <w:p w14:paraId="55A1C78A" w14:textId="77777777" w:rsidR="00E13024" w:rsidRPr="00724D3D" w:rsidRDefault="00E13024" w:rsidP="00D17FBA">
            <w:pPr>
              <w:spacing w:after="0"/>
            </w:pPr>
            <w:r w:rsidRPr="00724D3D">
              <w:t>Disposal</w:t>
            </w:r>
          </w:p>
        </w:tc>
        <w:tc>
          <w:tcPr>
            <w:tcW w:w="6951" w:type="dxa"/>
            <w:vAlign w:val="center"/>
          </w:tcPr>
          <w:p w14:paraId="3A70D5AB" w14:textId="77777777" w:rsidR="00E13024" w:rsidRPr="00BF52E2" w:rsidRDefault="00BF52E2" w:rsidP="00D17FBA">
            <w:pPr>
              <w:spacing w:after="0"/>
              <w:cnfStyle w:val="000000000000" w:firstRow="0" w:lastRow="0" w:firstColumn="0" w:lastColumn="0" w:oddVBand="0" w:evenVBand="0" w:oddHBand="0" w:evenHBand="0" w:firstRowFirstColumn="0" w:firstRowLastColumn="0" w:lastRowFirstColumn="0" w:lastRowLastColumn="0"/>
            </w:pPr>
            <w:r w:rsidRPr="00BF52E2">
              <w:t>COMMUNITY RESOLUTION</w:t>
            </w:r>
          </w:p>
        </w:tc>
      </w:tr>
      <w:tr w:rsidR="00C311FA" w:rsidRPr="00724D3D" w14:paraId="5D910444" w14:textId="77777777" w:rsidTr="00C311FA">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977" w:type="dxa"/>
            <w:vAlign w:val="center"/>
          </w:tcPr>
          <w:p w14:paraId="4AD9EB71" w14:textId="77777777" w:rsidR="00E13024" w:rsidRPr="00724D3D" w:rsidRDefault="00E13024" w:rsidP="00D17FBA">
            <w:pPr>
              <w:spacing w:after="0"/>
            </w:pPr>
            <w:r w:rsidRPr="00724D3D">
              <w:t xml:space="preserve">Condition </w:t>
            </w:r>
          </w:p>
        </w:tc>
        <w:tc>
          <w:tcPr>
            <w:tcW w:w="6951" w:type="dxa"/>
            <w:vAlign w:val="center"/>
          </w:tcPr>
          <w:p w14:paraId="252A29C4" w14:textId="77777777" w:rsidR="00E13024" w:rsidRPr="00B01B61" w:rsidRDefault="00265D27" w:rsidP="00D17FBA">
            <w:pPr>
              <w:spacing w:after="0"/>
              <w:cnfStyle w:val="000000100000" w:firstRow="0" w:lastRow="0" w:firstColumn="0" w:lastColumn="0" w:oddVBand="0" w:evenVBand="0" w:oddHBand="1" w:evenHBand="0" w:firstRowFirstColumn="0" w:firstRowLastColumn="0" w:lastRowFirstColumn="0" w:lastRowLastColumn="0"/>
            </w:pPr>
            <w:r w:rsidRPr="00B01B61">
              <w:t xml:space="preserve">OTHER </w:t>
            </w:r>
            <w:r w:rsidR="00B17769">
              <w:t xml:space="preserve">- </w:t>
            </w:r>
            <w:r w:rsidRPr="00B01B61">
              <w:t xml:space="preserve">suspect </w:t>
            </w:r>
            <w:r w:rsidR="00B17769">
              <w:t xml:space="preserve">to </w:t>
            </w:r>
            <w:r w:rsidRPr="00B01B61">
              <w:t xml:space="preserve">walk the other way if she sees the victim again and </w:t>
            </w:r>
            <w:r w:rsidR="00B17769">
              <w:t>must</w:t>
            </w:r>
            <w:r w:rsidR="00B17769" w:rsidRPr="00B01B61">
              <w:t xml:space="preserve"> </w:t>
            </w:r>
            <w:r w:rsidRPr="00B01B61">
              <w:t>not approach her.</w:t>
            </w:r>
          </w:p>
        </w:tc>
      </w:tr>
      <w:tr w:rsidR="00E13024" w:rsidRPr="00724D3D" w14:paraId="6200A410" w14:textId="77777777" w:rsidTr="00C311FA">
        <w:trPr>
          <w:trHeight w:val="397"/>
        </w:trPr>
        <w:tc>
          <w:tcPr>
            <w:cnfStyle w:val="001000000000" w:firstRow="0" w:lastRow="0" w:firstColumn="1" w:lastColumn="0" w:oddVBand="0" w:evenVBand="0" w:oddHBand="0" w:evenHBand="0" w:firstRowFirstColumn="0" w:firstRowLastColumn="0" w:lastRowFirstColumn="0" w:lastRowLastColumn="0"/>
            <w:tcW w:w="2977" w:type="dxa"/>
            <w:vAlign w:val="center"/>
          </w:tcPr>
          <w:p w14:paraId="1F5D8A29" w14:textId="77777777" w:rsidR="00E13024" w:rsidRPr="00724D3D" w:rsidRDefault="00E13024" w:rsidP="00D17FBA">
            <w:pPr>
              <w:spacing w:after="0"/>
            </w:pPr>
            <w:r w:rsidRPr="00724D3D">
              <w:t>Panel Finding</w:t>
            </w:r>
          </w:p>
        </w:tc>
        <w:tc>
          <w:tcPr>
            <w:tcW w:w="6951" w:type="dxa"/>
            <w:shd w:val="clear" w:color="auto" w:fill="EAF1DD" w:themeFill="accent3" w:themeFillTint="33"/>
            <w:vAlign w:val="center"/>
          </w:tcPr>
          <w:p w14:paraId="6289F81F" w14:textId="77777777" w:rsidR="00E13024" w:rsidRPr="00265D27" w:rsidRDefault="00724D3D" w:rsidP="00D17FBA">
            <w:pPr>
              <w:spacing w:after="0"/>
              <w:cnfStyle w:val="000000000000" w:firstRow="0" w:lastRow="0" w:firstColumn="0" w:lastColumn="0" w:oddVBand="0" w:evenVBand="0" w:oddHBand="0" w:evenHBand="0" w:firstRowFirstColumn="0" w:firstRowLastColumn="0" w:lastRowFirstColumn="0" w:lastRowLastColumn="0"/>
            </w:pPr>
            <w:r w:rsidRPr="00265D27">
              <w:t>3</w:t>
            </w:r>
          </w:p>
        </w:tc>
      </w:tr>
    </w:tbl>
    <w:p w14:paraId="4DA2DBBE" w14:textId="77777777" w:rsidR="00E13024" w:rsidRPr="00724D3D" w:rsidRDefault="00E13024" w:rsidP="00E13024">
      <w:pPr>
        <w:spacing w:after="0"/>
        <w:rPr>
          <w:b/>
        </w:rPr>
      </w:pPr>
    </w:p>
    <w:tbl>
      <w:tblPr>
        <w:tblStyle w:val="PlainTable1"/>
        <w:tblW w:w="9928" w:type="dxa"/>
        <w:tblInd w:w="-5" w:type="dxa"/>
        <w:tblLook w:val="04A0" w:firstRow="1" w:lastRow="0" w:firstColumn="1" w:lastColumn="0" w:noHBand="0" w:noVBand="1"/>
      </w:tblPr>
      <w:tblGrid>
        <w:gridCol w:w="2977"/>
        <w:gridCol w:w="6951"/>
      </w:tblGrid>
      <w:tr w:rsidR="00E13024" w:rsidRPr="00724D3D" w14:paraId="3A8CABD6" w14:textId="77777777" w:rsidTr="00C311FA">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977" w:type="dxa"/>
            <w:vAlign w:val="center"/>
          </w:tcPr>
          <w:p w14:paraId="7BD4F15F" w14:textId="77777777" w:rsidR="00E13024" w:rsidRPr="00724D3D" w:rsidRDefault="00E13024" w:rsidP="00D17FBA">
            <w:pPr>
              <w:spacing w:after="0"/>
            </w:pPr>
            <w:r w:rsidRPr="00724D3D">
              <w:t>Documents Reviewed</w:t>
            </w:r>
          </w:p>
        </w:tc>
        <w:tc>
          <w:tcPr>
            <w:tcW w:w="6951" w:type="dxa"/>
            <w:vAlign w:val="center"/>
          </w:tcPr>
          <w:p w14:paraId="333CB230" w14:textId="77777777" w:rsidR="00E13024" w:rsidRPr="00724D3D" w:rsidRDefault="005F47BF" w:rsidP="005F47BF">
            <w:pPr>
              <w:spacing w:after="0"/>
              <w:cnfStyle w:val="100000000000" w:firstRow="1" w:lastRow="0" w:firstColumn="0" w:lastColumn="0" w:oddVBand="0" w:evenVBand="0" w:oddHBand="0" w:evenHBand="0" w:firstRowFirstColumn="0" w:firstRowLastColumn="0" w:lastRowFirstColumn="0" w:lastRowLastColumn="0"/>
            </w:pPr>
            <w:r>
              <w:rPr>
                <w:b w:val="0"/>
              </w:rPr>
              <w:t xml:space="preserve">Crime Report </w:t>
            </w:r>
            <w:r w:rsidR="0038726B" w:rsidRPr="0038726B">
              <w:rPr>
                <w:b w:val="0"/>
              </w:rPr>
              <w:t>CR/0004853/24</w:t>
            </w:r>
            <w:r w:rsidR="00B01B61">
              <w:rPr>
                <w:b w:val="0"/>
              </w:rPr>
              <w:t>,</w:t>
            </w:r>
            <w:r w:rsidR="00B01B61" w:rsidRPr="00B01B61">
              <w:rPr>
                <w:b w:val="0"/>
              </w:rPr>
              <w:t xml:space="preserve"> </w:t>
            </w:r>
            <w:r w:rsidR="00724D3D" w:rsidRPr="00B01B61">
              <w:rPr>
                <w:b w:val="0"/>
              </w:rPr>
              <w:t>MO</w:t>
            </w:r>
            <w:r w:rsidR="00B01B61">
              <w:rPr>
                <w:b w:val="0"/>
              </w:rPr>
              <w:t>, Storm Log, Community Resolution</w:t>
            </w:r>
            <w:r>
              <w:rPr>
                <w:b w:val="0"/>
              </w:rPr>
              <w:t>, PNC</w:t>
            </w:r>
          </w:p>
        </w:tc>
      </w:tr>
    </w:tbl>
    <w:p w14:paraId="41A906C3" w14:textId="77777777" w:rsidR="00E13024" w:rsidRDefault="00E13024" w:rsidP="00E13024">
      <w:pPr>
        <w:spacing w:after="0"/>
        <w:rPr>
          <w:rFonts w:cs="Arial"/>
          <w:b/>
          <w:lang w:eastAsia="en-GB"/>
        </w:rPr>
      </w:pPr>
    </w:p>
    <w:p w14:paraId="0C752E66" w14:textId="77777777" w:rsidR="00E13024" w:rsidRDefault="00E13024" w:rsidP="00E13024">
      <w:pPr>
        <w:spacing w:after="0"/>
        <w:rPr>
          <w:b/>
        </w:rPr>
      </w:pPr>
      <w:r>
        <w:rPr>
          <w:b/>
        </w:rPr>
        <w:t>S</w:t>
      </w:r>
      <w:r w:rsidRPr="00FD7275">
        <w:rPr>
          <w:b/>
        </w:rPr>
        <w:t>ummary</w:t>
      </w:r>
      <w:r>
        <w:rPr>
          <w:b/>
        </w:rPr>
        <w:t>:</w:t>
      </w:r>
    </w:p>
    <w:p w14:paraId="0681C471" w14:textId="77777777" w:rsidR="00516AEA" w:rsidRDefault="00516AEA" w:rsidP="00E13024">
      <w:pPr>
        <w:spacing w:after="0"/>
        <w:rPr>
          <w:b/>
        </w:rPr>
      </w:pPr>
    </w:p>
    <w:p w14:paraId="3B59DE2B" w14:textId="77777777" w:rsidR="00E13024" w:rsidRDefault="0038726B" w:rsidP="00E13024">
      <w:pPr>
        <w:spacing w:after="0"/>
      </w:pPr>
      <w:r w:rsidRPr="0038726B">
        <w:t xml:space="preserve">THE VICTIM </w:t>
      </w:r>
      <w:r w:rsidR="0005614A">
        <w:t xml:space="preserve">- </w:t>
      </w:r>
      <w:r w:rsidRPr="0038726B">
        <w:t xml:space="preserve">A </w:t>
      </w:r>
      <w:r w:rsidR="00B17769" w:rsidRPr="0038726B">
        <w:t>TEN-YEAR-OLD</w:t>
      </w:r>
      <w:r w:rsidRPr="0038726B">
        <w:t xml:space="preserve"> FEMALE </w:t>
      </w:r>
      <w:r w:rsidR="0005614A">
        <w:t xml:space="preserve">- </w:t>
      </w:r>
      <w:r w:rsidRPr="0038726B">
        <w:t>WAS OUTSIDE THE LOCATION, A CHIP SHOP WAITING FOR HER MUM, WHEN SHE WAS APPROACHED FROM BEHIND BY THE SUSPECT, A LOCAL FEMALE KNOWN TO BE AN ALCOHOLIC, THE SUSPECT HUGGED HER AND THEN ASKED THE VICTIM HER NAME AND WHO HER MUM WAS</w:t>
      </w:r>
      <w:r w:rsidR="0005614A">
        <w:t>.</w:t>
      </w:r>
      <w:r w:rsidRPr="0038726B">
        <w:t xml:space="preserve"> AS WELL AS ASKING ABOUT SIBLINGS, THE VICTIM ADVISED THAT THE SUSPECT SMELT STRONGLY OF ALCOHOL, THE SUSPECT ASKED THE VICTIM NOT TO TELL ANYONE THAT SHE WAS THERE WHICH THE VICTIM AGREED, THE VICTIM THEN WENT TO LEAVE, THE SUSPECT TOLD THE VICTIM HER NAME, THAT IT WAS NICE TO HAVE MET HER AND OFFERED HER HAND TO SHAKE, THE SUSPECT ALSO KISSED THE VICTIM ON HER NECK.</w:t>
      </w:r>
    </w:p>
    <w:p w14:paraId="01ACFD87" w14:textId="77777777" w:rsidR="00724D3D" w:rsidRPr="004956E6" w:rsidRDefault="00724D3D" w:rsidP="00E13024">
      <w:pPr>
        <w:spacing w:after="0"/>
      </w:pPr>
    </w:p>
    <w:p w14:paraId="6486D8B7" w14:textId="77777777" w:rsidR="00C47598" w:rsidRDefault="0025011F" w:rsidP="008D73E2">
      <w:pPr>
        <w:rPr>
          <w:b/>
        </w:rPr>
      </w:pPr>
      <w:r w:rsidRPr="004956E6">
        <w:rPr>
          <w:rFonts w:cs="Arial"/>
          <w:b/>
        </w:rPr>
        <w:t>O</w:t>
      </w:r>
      <w:r w:rsidRPr="004956E6">
        <w:rPr>
          <w:b/>
        </w:rPr>
        <w:t>b</w:t>
      </w:r>
      <w:r w:rsidR="004457A8" w:rsidRPr="004956E6">
        <w:rPr>
          <w:b/>
        </w:rPr>
        <w:t>servations</w:t>
      </w:r>
      <w:r w:rsidRPr="004956E6">
        <w:rPr>
          <w:b/>
        </w:rPr>
        <w:t xml:space="preserve"> </w:t>
      </w:r>
      <w:r w:rsidR="004451DA" w:rsidRPr="004956E6">
        <w:rPr>
          <w:b/>
        </w:rPr>
        <w:t>–</w:t>
      </w:r>
      <w:r w:rsidRPr="004956E6">
        <w:rPr>
          <w:b/>
        </w:rPr>
        <w:t xml:space="preserve"> </w:t>
      </w:r>
    </w:p>
    <w:p w14:paraId="2434D8EC" w14:textId="77777777" w:rsidR="0038726B" w:rsidRDefault="0038726B" w:rsidP="0038726B">
      <w:pPr>
        <w:spacing w:after="0"/>
      </w:pPr>
      <w:r>
        <w:t xml:space="preserve">This is recorded as a Sexual </w:t>
      </w:r>
      <w:r w:rsidR="00B17769">
        <w:t>A</w:t>
      </w:r>
      <w:r>
        <w:t>ssault, however it appears that the offender is an alcoholic and was under the influence of alcohol.</w:t>
      </w:r>
      <w:r w:rsidR="00B17769">
        <w:t xml:space="preserve"> T</w:t>
      </w:r>
      <w:r>
        <w:t xml:space="preserve">here is no evidence to suggest that the offender did this for sexual gratification. </w:t>
      </w:r>
      <w:r w:rsidR="00AC43C5">
        <w:t xml:space="preserve">The </w:t>
      </w:r>
      <w:r w:rsidR="0005614A">
        <w:t>C</w:t>
      </w:r>
      <w:r w:rsidR="00AC43C5">
        <w:t>ommunity Resolution was authorised by an Inspector.</w:t>
      </w:r>
    </w:p>
    <w:p w14:paraId="1A72AA8E" w14:textId="77777777" w:rsidR="00AC43C5" w:rsidRDefault="00AC43C5" w:rsidP="0038726B">
      <w:pPr>
        <w:spacing w:after="0"/>
      </w:pPr>
    </w:p>
    <w:p w14:paraId="3C05D4BD" w14:textId="77777777" w:rsidR="005E31C1" w:rsidRDefault="0038726B">
      <w:pPr>
        <w:spacing w:after="0"/>
      </w:pPr>
      <w:r>
        <w:rPr>
          <w:b/>
        </w:rPr>
        <w:t>The panel were in agreement that this was the wrong outcome for this offence</w:t>
      </w:r>
      <w:r w:rsidR="0005614A">
        <w:rPr>
          <w:b/>
        </w:rPr>
        <w:t>;</w:t>
      </w:r>
      <w:r>
        <w:rPr>
          <w:b/>
        </w:rPr>
        <w:t xml:space="preserve"> this case/ file </w:t>
      </w:r>
      <w:r w:rsidR="005F47BF">
        <w:rPr>
          <w:b/>
        </w:rPr>
        <w:t>should have been a Conditional C</w:t>
      </w:r>
      <w:r>
        <w:rPr>
          <w:b/>
        </w:rPr>
        <w:t>aution for Common Assault</w:t>
      </w:r>
      <w:r w:rsidR="00265D27">
        <w:rPr>
          <w:b/>
        </w:rPr>
        <w:t xml:space="preserve">. Some panel members questioned what the difference </w:t>
      </w:r>
      <w:r w:rsidR="005F47BF">
        <w:rPr>
          <w:b/>
        </w:rPr>
        <w:t xml:space="preserve">was </w:t>
      </w:r>
      <w:r w:rsidR="00265D27">
        <w:rPr>
          <w:b/>
        </w:rPr>
        <w:t xml:space="preserve">between this case, and </w:t>
      </w:r>
      <w:r w:rsidR="00AD6EDC">
        <w:rPr>
          <w:b/>
        </w:rPr>
        <w:t xml:space="preserve">case </w:t>
      </w:r>
      <w:r w:rsidR="009151B3">
        <w:rPr>
          <w:b/>
        </w:rPr>
        <w:t>4 above</w:t>
      </w:r>
      <w:r w:rsidR="00265D27">
        <w:rPr>
          <w:b/>
        </w:rPr>
        <w:t>.</w:t>
      </w:r>
      <w:r w:rsidR="005E31C1">
        <w:br w:type="page"/>
      </w:r>
    </w:p>
    <w:p w14:paraId="46BF379E" w14:textId="77777777" w:rsidR="00C311FA" w:rsidRDefault="00C311FA" w:rsidP="00E13024">
      <w:pPr>
        <w:spacing w:after="0"/>
      </w:pPr>
    </w:p>
    <w:tbl>
      <w:tblPr>
        <w:tblStyle w:val="PlainTable1"/>
        <w:tblW w:w="9928" w:type="dxa"/>
        <w:tblInd w:w="-5" w:type="dxa"/>
        <w:tblLook w:val="04A0" w:firstRow="1" w:lastRow="0" w:firstColumn="1" w:lastColumn="0" w:noHBand="0" w:noVBand="1"/>
      </w:tblPr>
      <w:tblGrid>
        <w:gridCol w:w="2977"/>
        <w:gridCol w:w="6951"/>
      </w:tblGrid>
      <w:tr w:rsidR="00E13024" w:rsidRPr="003C45AA" w14:paraId="489EF15D" w14:textId="77777777" w:rsidTr="00C311FA">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977" w:type="dxa"/>
            <w:vAlign w:val="center"/>
          </w:tcPr>
          <w:p w14:paraId="30C583E3" w14:textId="77777777" w:rsidR="00E13024" w:rsidRPr="003C45AA" w:rsidRDefault="00E13024" w:rsidP="00D17FBA">
            <w:pPr>
              <w:spacing w:after="0"/>
            </w:pPr>
            <w:r w:rsidRPr="003C45AA">
              <w:t>Case Number</w:t>
            </w:r>
          </w:p>
        </w:tc>
        <w:tc>
          <w:tcPr>
            <w:tcW w:w="6951" w:type="dxa"/>
            <w:vAlign w:val="center"/>
          </w:tcPr>
          <w:p w14:paraId="24616CFD" w14:textId="77777777" w:rsidR="00E13024" w:rsidRPr="003C45AA" w:rsidRDefault="00E13024" w:rsidP="00D17FBA">
            <w:pPr>
              <w:spacing w:after="0"/>
              <w:cnfStyle w:val="100000000000" w:firstRow="1" w:lastRow="0" w:firstColumn="0" w:lastColumn="0" w:oddVBand="0" w:evenVBand="0" w:oddHBand="0" w:evenHBand="0" w:firstRowFirstColumn="0" w:firstRowLastColumn="0" w:lastRowFirstColumn="0" w:lastRowLastColumn="0"/>
            </w:pPr>
            <w:r w:rsidRPr="003C45AA">
              <w:t>9</w:t>
            </w:r>
          </w:p>
        </w:tc>
      </w:tr>
      <w:tr w:rsidR="00C311FA" w:rsidRPr="003C45AA" w14:paraId="4B1A136B" w14:textId="77777777" w:rsidTr="00C311FA">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977" w:type="dxa"/>
            <w:vAlign w:val="center"/>
          </w:tcPr>
          <w:p w14:paraId="149E5341" w14:textId="77777777" w:rsidR="00E13024" w:rsidRPr="003C45AA" w:rsidRDefault="00E13024" w:rsidP="00D17FBA">
            <w:pPr>
              <w:spacing w:after="0"/>
            </w:pPr>
            <w:r w:rsidRPr="003C45AA">
              <w:t>Type of Case Reviewed</w:t>
            </w:r>
          </w:p>
        </w:tc>
        <w:tc>
          <w:tcPr>
            <w:tcW w:w="6951" w:type="dxa"/>
            <w:vAlign w:val="center"/>
          </w:tcPr>
          <w:p w14:paraId="18ECAF9F" w14:textId="77777777" w:rsidR="00E13024" w:rsidRPr="00A4626C" w:rsidRDefault="00A4626C" w:rsidP="00AE4713">
            <w:pPr>
              <w:spacing w:after="0"/>
              <w:cnfStyle w:val="000000100000" w:firstRow="0" w:lastRow="0" w:firstColumn="0" w:lastColumn="0" w:oddVBand="0" w:evenVBand="0" w:oddHBand="1" w:evenHBand="0" w:firstRowFirstColumn="0" w:firstRowLastColumn="0" w:lastRowFirstColumn="0" w:lastRowLastColumn="0"/>
            </w:pPr>
            <w:r w:rsidRPr="00A4626C">
              <w:t>POSSESS WITH INTENT TO SUPPLY A CONTROLLED DRUG OF CLASS A - OTHER</w:t>
            </w:r>
          </w:p>
        </w:tc>
      </w:tr>
      <w:tr w:rsidR="00E13024" w:rsidRPr="003C45AA" w14:paraId="0255E458" w14:textId="77777777" w:rsidTr="00C311FA">
        <w:trPr>
          <w:trHeight w:val="397"/>
        </w:trPr>
        <w:tc>
          <w:tcPr>
            <w:cnfStyle w:val="001000000000" w:firstRow="0" w:lastRow="0" w:firstColumn="1" w:lastColumn="0" w:oddVBand="0" w:evenVBand="0" w:oddHBand="0" w:evenHBand="0" w:firstRowFirstColumn="0" w:firstRowLastColumn="0" w:lastRowFirstColumn="0" w:lastRowLastColumn="0"/>
            <w:tcW w:w="2977" w:type="dxa"/>
            <w:vAlign w:val="center"/>
          </w:tcPr>
          <w:p w14:paraId="4267D39A" w14:textId="77777777" w:rsidR="00E13024" w:rsidRPr="003C45AA" w:rsidRDefault="00E13024" w:rsidP="00D17FBA">
            <w:pPr>
              <w:spacing w:after="0"/>
            </w:pPr>
            <w:r w:rsidRPr="003C45AA">
              <w:t>Disposal</w:t>
            </w:r>
          </w:p>
        </w:tc>
        <w:tc>
          <w:tcPr>
            <w:tcW w:w="6951" w:type="dxa"/>
            <w:vAlign w:val="center"/>
          </w:tcPr>
          <w:p w14:paraId="242D8BB8" w14:textId="77777777" w:rsidR="00E13024" w:rsidRPr="00A4626C" w:rsidRDefault="003C45AA" w:rsidP="003C45AA">
            <w:pPr>
              <w:spacing w:after="0"/>
              <w:cnfStyle w:val="000000000000" w:firstRow="0" w:lastRow="0" w:firstColumn="0" w:lastColumn="0" w:oddVBand="0" w:evenVBand="0" w:oddHBand="0" w:evenHBand="0" w:firstRowFirstColumn="0" w:firstRowLastColumn="0" w:lastRowFirstColumn="0" w:lastRowLastColumn="0"/>
            </w:pPr>
            <w:r w:rsidRPr="00A4626C">
              <w:t xml:space="preserve">ADULT CONDITIONAL CAUTION </w:t>
            </w:r>
          </w:p>
        </w:tc>
      </w:tr>
      <w:tr w:rsidR="00C311FA" w:rsidRPr="003C45AA" w14:paraId="3401F127" w14:textId="77777777" w:rsidTr="00C311FA">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977" w:type="dxa"/>
            <w:vAlign w:val="center"/>
          </w:tcPr>
          <w:p w14:paraId="3425B6EC" w14:textId="77777777" w:rsidR="00E13024" w:rsidRPr="003C45AA" w:rsidRDefault="00E13024" w:rsidP="00D17FBA">
            <w:pPr>
              <w:spacing w:after="0"/>
            </w:pPr>
            <w:r w:rsidRPr="003C45AA">
              <w:t xml:space="preserve">Condition </w:t>
            </w:r>
          </w:p>
        </w:tc>
        <w:tc>
          <w:tcPr>
            <w:tcW w:w="6951" w:type="dxa"/>
            <w:vAlign w:val="center"/>
          </w:tcPr>
          <w:p w14:paraId="25E742FF" w14:textId="77777777" w:rsidR="00E13024" w:rsidRPr="00A4626C" w:rsidRDefault="00A4626C" w:rsidP="00D17FBA">
            <w:pPr>
              <w:spacing w:after="0"/>
              <w:cnfStyle w:val="000000100000" w:firstRow="0" w:lastRow="0" w:firstColumn="0" w:lastColumn="0" w:oddVBand="0" w:evenVBand="0" w:oddHBand="1" w:evenHBand="0" w:firstRowFirstColumn="0" w:firstRowLastColumn="0" w:lastRowFirstColumn="0" w:lastRowLastColumn="0"/>
            </w:pPr>
            <w:r w:rsidRPr="00A4626C">
              <w:t>COMPLETE 3 SESSIONS WITH VIA</w:t>
            </w:r>
          </w:p>
        </w:tc>
      </w:tr>
      <w:tr w:rsidR="00E13024" w:rsidRPr="003C45AA" w14:paraId="7232DB72" w14:textId="77777777" w:rsidTr="00C311FA">
        <w:trPr>
          <w:trHeight w:val="397"/>
        </w:trPr>
        <w:tc>
          <w:tcPr>
            <w:cnfStyle w:val="001000000000" w:firstRow="0" w:lastRow="0" w:firstColumn="1" w:lastColumn="0" w:oddVBand="0" w:evenVBand="0" w:oddHBand="0" w:evenHBand="0" w:firstRowFirstColumn="0" w:firstRowLastColumn="0" w:lastRowFirstColumn="0" w:lastRowLastColumn="0"/>
            <w:tcW w:w="2977" w:type="dxa"/>
            <w:vAlign w:val="center"/>
          </w:tcPr>
          <w:p w14:paraId="498D27B4" w14:textId="77777777" w:rsidR="00E13024" w:rsidRPr="003C45AA" w:rsidRDefault="00E13024" w:rsidP="00D17FBA">
            <w:pPr>
              <w:spacing w:after="0"/>
            </w:pPr>
            <w:r w:rsidRPr="003C45AA">
              <w:t>Panel Finding</w:t>
            </w:r>
          </w:p>
        </w:tc>
        <w:tc>
          <w:tcPr>
            <w:tcW w:w="6951" w:type="dxa"/>
            <w:shd w:val="clear" w:color="auto" w:fill="EAF1DD" w:themeFill="accent3" w:themeFillTint="33"/>
            <w:vAlign w:val="center"/>
          </w:tcPr>
          <w:p w14:paraId="4739099E" w14:textId="77777777" w:rsidR="00E13024" w:rsidRPr="00A4626C" w:rsidRDefault="00A4626C" w:rsidP="00D17FBA">
            <w:pPr>
              <w:spacing w:after="0"/>
              <w:cnfStyle w:val="000000000000" w:firstRow="0" w:lastRow="0" w:firstColumn="0" w:lastColumn="0" w:oddVBand="0" w:evenVBand="0" w:oddHBand="0" w:evenHBand="0" w:firstRowFirstColumn="0" w:firstRowLastColumn="0" w:lastRowFirstColumn="0" w:lastRowLastColumn="0"/>
            </w:pPr>
            <w:r w:rsidRPr="00A4626C">
              <w:t>1</w:t>
            </w:r>
          </w:p>
        </w:tc>
      </w:tr>
    </w:tbl>
    <w:p w14:paraId="24199795" w14:textId="77777777" w:rsidR="00E13024" w:rsidRPr="003C45AA" w:rsidRDefault="00E13024" w:rsidP="00E13024">
      <w:pPr>
        <w:spacing w:after="0"/>
        <w:rPr>
          <w:b/>
        </w:rPr>
      </w:pPr>
    </w:p>
    <w:tbl>
      <w:tblPr>
        <w:tblStyle w:val="PlainTable1"/>
        <w:tblW w:w="9928" w:type="dxa"/>
        <w:tblInd w:w="-5" w:type="dxa"/>
        <w:tblLook w:val="04A0" w:firstRow="1" w:lastRow="0" w:firstColumn="1" w:lastColumn="0" w:noHBand="0" w:noVBand="1"/>
      </w:tblPr>
      <w:tblGrid>
        <w:gridCol w:w="2977"/>
        <w:gridCol w:w="6951"/>
      </w:tblGrid>
      <w:tr w:rsidR="00E13024" w:rsidRPr="003C45AA" w14:paraId="59EAC94B" w14:textId="77777777" w:rsidTr="00C311FA">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977" w:type="dxa"/>
            <w:vAlign w:val="center"/>
          </w:tcPr>
          <w:p w14:paraId="04D8E9A7" w14:textId="77777777" w:rsidR="00E13024" w:rsidRPr="003C45AA" w:rsidRDefault="00E13024" w:rsidP="00D17FBA">
            <w:pPr>
              <w:spacing w:after="0"/>
            </w:pPr>
            <w:r w:rsidRPr="003C45AA">
              <w:t>Documents Reviewed</w:t>
            </w:r>
          </w:p>
        </w:tc>
        <w:tc>
          <w:tcPr>
            <w:tcW w:w="6951" w:type="dxa"/>
            <w:vAlign w:val="center"/>
          </w:tcPr>
          <w:p w14:paraId="108859D4" w14:textId="77777777" w:rsidR="00E13024" w:rsidRPr="003C45AA" w:rsidRDefault="005F47BF" w:rsidP="005F47BF">
            <w:pPr>
              <w:spacing w:after="0"/>
              <w:cnfStyle w:val="100000000000" w:firstRow="1" w:lastRow="0" w:firstColumn="0" w:lastColumn="0" w:oddVBand="0" w:evenVBand="0" w:oddHBand="0" w:evenHBand="0" w:firstRowFirstColumn="0" w:firstRowLastColumn="0" w:lastRowFirstColumn="0" w:lastRowLastColumn="0"/>
            </w:pPr>
            <w:r w:rsidRPr="008E3A14">
              <w:rPr>
                <w:b w:val="0"/>
              </w:rPr>
              <w:t>Crime Report</w:t>
            </w:r>
            <w:r>
              <w:rPr>
                <w:b w:val="0"/>
              </w:rPr>
              <w:t xml:space="preserve"> </w:t>
            </w:r>
            <w:r w:rsidR="00A4626C" w:rsidRPr="00A4626C">
              <w:rPr>
                <w:b w:val="0"/>
              </w:rPr>
              <w:t>CR/0006823/24,</w:t>
            </w:r>
            <w:r w:rsidR="00A4626C">
              <w:t xml:space="preserve"> </w:t>
            </w:r>
            <w:r w:rsidR="003C45AA" w:rsidRPr="008E3A14">
              <w:rPr>
                <w:b w:val="0"/>
              </w:rPr>
              <w:t>MG06, MG14, PNC,</w:t>
            </w:r>
            <w:r w:rsidR="003C45AA">
              <w:t xml:space="preserve"> </w:t>
            </w:r>
            <w:r w:rsidR="002A2A9E">
              <w:rPr>
                <w:b w:val="0"/>
              </w:rPr>
              <w:t>MO, Storm Log</w:t>
            </w:r>
          </w:p>
        </w:tc>
      </w:tr>
    </w:tbl>
    <w:p w14:paraId="1F3933B1" w14:textId="77777777" w:rsidR="00E13024" w:rsidRDefault="00E13024" w:rsidP="00E13024">
      <w:pPr>
        <w:spacing w:after="0"/>
        <w:rPr>
          <w:rFonts w:cs="Arial"/>
          <w:b/>
          <w:lang w:eastAsia="en-GB"/>
        </w:rPr>
      </w:pPr>
    </w:p>
    <w:p w14:paraId="7080C0EC" w14:textId="77777777" w:rsidR="003C45AA" w:rsidRDefault="00E13024" w:rsidP="003C45AA">
      <w:pPr>
        <w:spacing w:after="0"/>
        <w:rPr>
          <w:b/>
        </w:rPr>
      </w:pPr>
      <w:r>
        <w:rPr>
          <w:b/>
        </w:rPr>
        <w:t>S</w:t>
      </w:r>
      <w:r w:rsidRPr="00FD7275">
        <w:rPr>
          <w:b/>
        </w:rPr>
        <w:t>ummary</w:t>
      </w:r>
      <w:r>
        <w:rPr>
          <w:b/>
        </w:rPr>
        <w:t>:</w:t>
      </w:r>
    </w:p>
    <w:p w14:paraId="167623B6" w14:textId="77777777" w:rsidR="003C45AA" w:rsidRDefault="003C45AA" w:rsidP="003C45AA">
      <w:pPr>
        <w:spacing w:after="0"/>
        <w:rPr>
          <w:b/>
        </w:rPr>
      </w:pPr>
    </w:p>
    <w:p w14:paraId="4D44A7E7" w14:textId="77777777" w:rsidR="00AE4713" w:rsidRDefault="00580058" w:rsidP="00580058">
      <w:r>
        <w:t>OFFICERS HAVE ARRIVED AT SHAB HILL, GLOUCE</w:t>
      </w:r>
      <w:r w:rsidR="005F47BF">
        <w:t>STERS</w:t>
      </w:r>
      <w:r>
        <w:t>H</w:t>
      </w:r>
      <w:r w:rsidR="005F47BF">
        <w:t>I</w:t>
      </w:r>
      <w:r>
        <w:t>RE AND SMEL</w:t>
      </w:r>
      <w:r w:rsidR="00A94F06">
        <w:t>LED</w:t>
      </w:r>
      <w:r>
        <w:t xml:space="preserve"> CANNABIS.THREE MALES HAVE BEEN SPOTTED BY THE OFFICERS AT THE FRONT </w:t>
      </w:r>
      <w:r w:rsidR="009151B3">
        <w:t xml:space="preserve">OF </w:t>
      </w:r>
      <w:r>
        <w:t xml:space="preserve">A BLUE FORD FOCUS, FACING THE HILL. THE OFFICERS SUSPECTED </w:t>
      </w:r>
      <w:r w:rsidR="009151B3">
        <w:t xml:space="preserve">THERE </w:t>
      </w:r>
      <w:r>
        <w:t>TO BE A JOINT OF CANNABIS. ALL THREE MALES HAVE BEEN DETAINED FOR A SEARCH ALONG WITH THE VEHICLE</w:t>
      </w:r>
      <w:r w:rsidR="00A94F06">
        <w:t>.</w:t>
      </w:r>
      <w:r>
        <w:t xml:space="preserve"> A RUCKSACK WAS FOUND IN THE VEHICLE</w:t>
      </w:r>
      <w:r w:rsidR="00A94F06">
        <w:t xml:space="preserve">.  </w:t>
      </w:r>
      <w:r>
        <w:t xml:space="preserve">INSIDE </w:t>
      </w:r>
      <w:r w:rsidR="00A94F06">
        <w:t xml:space="preserve">THE </w:t>
      </w:r>
      <w:r>
        <w:t xml:space="preserve">RUCKSACK WAS FOUND A NUMBER OF SMALL CLICKSEAL BAGS CONTAINING WHITE POWDER, WEIGHING SCALES, 2 GRINDERS AND </w:t>
      </w:r>
      <w:r w:rsidR="00A94F06">
        <w:t xml:space="preserve">A </w:t>
      </w:r>
      <w:r>
        <w:t>SMALL AMOUNT OF CANNABIS.</w:t>
      </w:r>
      <w:r w:rsidR="00A94F06">
        <w:t xml:space="preserve"> </w:t>
      </w:r>
      <w:r>
        <w:t>SUSPECT WAS ARRESTED.</w:t>
      </w:r>
    </w:p>
    <w:p w14:paraId="5DEA17E4" w14:textId="77777777" w:rsidR="00CE074F" w:rsidRPr="00B02A26" w:rsidRDefault="004457A8" w:rsidP="005312F2">
      <w:r w:rsidRPr="00EC628A">
        <w:rPr>
          <w:b/>
        </w:rPr>
        <w:t xml:space="preserve">Observations </w:t>
      </w:r>
      <w:r w:rsidR="004451DA" w:rsidRPr="00EC628A">
        <w:rPr>
          <w:b/>
        </w:rPr>
        <w:t>–</w:t>
      </w:r>
      <w:r w:rsidR="00EE5F7E" w:rsidRPr="00EC628A">
        <w:t xml:space="preserve"> </w:t>
      </w:r>
    </w:p>
    <w:p w14:paraId="78A370E6" w14:textId="77777777" w:rsidR="00580058" w:rsidRDefault="00580058" w:rsidP="00580058">
      <w:r>
        <w:t xml:space="preserve">This </w:t>
      </w:r>
      <w:r w:rsidR="00A94F06">
        <w:t xml:space="preserve">was </w:t>
      </w:r>
      <w:r>
        <w:t xml:space="preserve">recorded as Class A – Other. However, </w:t>
      </w:r>
      <w:r w:rsidR="00A94F06">
        <w:t xml:space="preserve">it was </w:t>
      </w:r>
      <w:r>
        <w:t xml:space="preserve">resulted as a Conditional Caution for 2 x possession of a </w:t>
      </w:r>
      <w:r w:rsidR="009151B3">
        <w:t>C</w:t>
      </w:r>
      <w:r>
        <w:t xml:space="preserve">lass B drug (Cannabis and Ketamine). There is little evidence to support a PWITS and </w:t>
      </w:r>
      <w:r w:rsidR="00A94F06">
        <w:t xml:space="preserve">it </w:t>
      </w:r>
      <w:r>
        <w:t>would not be proportionate to conduct a potentially protracted and expensive investigation.</w:t>
      </w:r>
    </w:p>
    <w:p w14:paraId="312F170D" w14:textId="77777777" w:rsidR="002865DD" w:rsidRDefault="00F85455" w:rsidP="00580058">
      <w:r>
        <w:t>It was felt that</w:t>
      </w:r>
      <w:r w:rsidR="00A94F06">
        <w:t>,</w:t>
      </w:r>
      <w:r>
        <w:t xml:space="preserve"> </w:t>
      </w:r>
      <w:r w:rsidR="00580058">
        <w:t>due to the lack of previous offending history and admittance of simple possession</w:t>
      </w:r>
      <w:r w:rsidR="00A94F06">
        <w:t>,</w:t>
      </w:r>
      <w:r w:rsidR="00580058">
        <w:t xml:space="preserve"> that the disposal is correct. C</w:t>
      </w:r>
      <w:r>
        <w:t xml:space="preserve">onditional </w:t>
      </w:r>
      <w:r w:rsidR="00580058">
        <w:t>C</w:t>
      </w:r>
      <w:r>
        <w:t>aution</w:t>
      </w:r>
      <w:r w:rsidR="00580058">
        <w:t xml:space="preserve"> has been issued rather than a Com</w:t>
      </w:r>
      <w:r w:rsidR="009151B3">
        <w:t>munity</w:t>
      </w:r>
      <w:r w:rsidR="00580058">
        <w:t xml:space="preserve"> Res</w:t>
      </w:r>
      <w:r w:rsidR="009151B3">
        <w:t>olution</w:t>
      </w:r>
      <w:r w:rsidR="00580058">
        <w:t xml:space="preserve"> which could also have been considered.</w:t>
      </w:r>
    </w:p>
    <w:p w14:paraId="76940BFC" w14:textId="77777777" w:rsidR="00580058" w:rsidRDefault="00580058" w:rsidP="00580058">
      <w:pPr>
        <w:rPr>
          <w:b/>
        </w:rPr>
      </w:pPr>
      <w:r w:rsidRPr="00580058">
        <w:rPr>
          <w:b/>
        </w:rPr>
        <w:t xml:space="preserve">The </w:t>
      </w:r>
      <w:r>
        <w:rPr>
          <w:b/>
        </w:rPr>
        <w:t xml:space="preserve">panel were in agreement that this was the right outcome for this offence. A couple of panel members </w:t>
      </w:r>
      <w:r w:rsidR="00A94F06">
        <w:rPr>
          <w:b/>
        </w:rPr>
        <w:t xml:space="preserve">were concerned that </w:t>
      </w:r>
      <w:r>
        <w:rPr>
          <w:b/>
        </w:rPr>
        <w:t xml:space="preserve">weighing scales were found with the suspect. </w:t>
      </w:r>
    </w:p>
    <w:p w14:paraId="289CC094" w14:textId="77777777" w:rsidR="00580058" w:rsidRPr="00580058" w:rsidRDefault="00580058" w:rsidP="00580058">
      <w:pPr>
        <w:rPr>
          <w:b/>
        </w:rPr>
      </w:pPr>
    </w:p>
    <w:p w14:paraId="2094B553" w14:textId="77777777" w:rsidR="001B41FD" w:rsidRDefault="001B41FD" w:rsidP="003C45AA"/>
    <w:p w14:paraId="03FCF68A" w14:textId="77777777" w:rsidR="00D940CB" w:rsidRDefault="00D940CB" w:rsidP="00143751">
      <w:pPr>
        <w:rPr>
          <w:b/>
          <w:color w:val="C0504D" w:themeColor="accent2"/>
        </w:rPr>
      </w:pPr>
    </w:p>
    <w:p w14:paraId="1A8AC741" w14:textId="77777777" w:rsidR="002611E2" w:rsidRDefault="002611E2">
      <w:pPr>
        <w:spacing w:after="0"/>
        <w:rPr>
          <w:b/>
          <w:color w:val="C0504D" w:themeColor="accent2"/>
        </w:rPr>
      </w:pPr>
      <w:r>
        <w:rPr>
          <w:b/>
          <w:color w:val="C0504D" w:themeColor="accent2"/>
        </w:rPr>
        <w:br w:type="page"/>
      </w:r>
    </w:p>
    <w:p w14:paraId="590AC827" w14:textId="77777777" w:rsidR="00E13024" w:rsidRDefault="00E13024" w:rsidP="00E13024">
      <w:pPr>
        <w:spacing w:after="0"/>
      </w:pPr>
    </w:p>
    <w:tbl>
      <w:tblPr>
        <w:tblStyle w:val="PlainTable1"/>
        <w:tblW w:w="9928" w:type="dxa"/>
        <w:tblInd w:w="-5" w:type="dxa"/>
        <w:tblLook w:val="04A0" w:firstRow="1" w:lastRow="0" w:firstColumn="1" w:lastColumn="0" w:noHBand="0" w:noVBand="1"/>
      </w:tblPr>
      <w:tblGrid>
        <w:gridCol w:w="2977"/>
        <w:gridCol w:w="6951"/>
      </w:tblGrid>
      <w:tr w:rsidR="00E13024" w:rsidRPr="00857423" w14:paraId="244850B2" w14:textId="77777777" w:rsidTr="00C311FA">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977" w:type="dxa"/>
            <w:vAlign w:val="center"/>
          </w:tcPr>
          <w:p w14:paraId="0DAD5B36" w14:textId="77777777" w:rsidR="00E13024" w:rsidRPr="00857423" w:rsidRDefault="00E13024" w:rsidP="00D17FBA">
            <w:pPr>
              <w:spacing w:after="0"/>
            </w:pPr>
            <w:r w:rsidRPr="00857423">
              <w:t>Case Number</w:t>
            </w:r>
          </w:p>
        </w:tc>
        <w:tc>
          <w:tcPr>
            <w:tcW w:w="6951" w:type="dxa"/>
            <w:vAlign w:val="center"/>
          </w:tcPr>
          <w:p w14:paraId="4E90CE54" w14:textId="77777777" w:rsidR="00E13024" w:rsidRPr="00857423" w:rsidRDefault="00A16AD1" w:rsidP="00D17FBA">
            <w:pPr>
              <w:spacing w:after="0"/>
              <w:cnfStyle w:val="100000000000" w:firstRow="1" w:lastRow="0" w:firstColumn="0" w:lastColumn="0" w:oddVBand="0" w:evenVBand="0" w:oddHBand="0" w:evenHBand="0" w:firstRowFirstColumn="0" w:firstRowLastColumn="0" w:lastRowFirstColumn="0" w:lastRowLastColumn="0"/>
            </w:pPr>
            <w:r w:rsidRPr="00857423">
              <w:t>10</w:t>
            </w:r>
          </w:p>
        </w:tc>
      </w:tr>
      <w:tr w:rsidR="00C311FA" w:rsidRPr="00857423" w14:paraId="0AB1EF5D" w14:textId="77777777" w:rsidTr="00C311FA">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977" w:type="dxa"/>
            <w:vAlign w:val="center"/>
          </w:tcPr>
          <w:p w14:paraId="054C90E3" w14:textId="77777777" w:rsidR="00E13024" w:rsidRPr="00857423" w:rsidRDefault="00E13024" w:rsidP="00D17FBA">
            <w:pPr>
              <w:spacing w:after="0"/>
            </w:pPr>
            <w:r w:rsidRPr="00857423">
              <w:t>Type of Case Reviewed</w:t>
            </w:r>
          </w:p>
        </w:tc>
        <w:tc>
          <w:tcPr>
            <w:tcW w:w="6951" w:type="dxa"/>
            <w:vAlign w:val="center"/>
          </w:tcPr>
          <w:p w14:paraId="655F0E3C" w14:textId="77777777" w:rsidR="00E13024" w:rsidRPr="0016406F" w:rsidRDefault="0016406F" w:rsidP="00A16AD1">
            <w:pPr>
              <w:spacing w:after="0"/>
              <w:cnfStyle w:val="000000100000" w:firstRow="0" w:lastRow="0" w:firstColumn="0" w:lastColumn="0" w:oddVBand="0" w:evenVBand="0" w:oddHBand="1" w:evenHBand="0" w:firstRowFirstColumn="0" w:firstRowLastColumn="0" w:lastRowFirstColumn="0" w:lastRowLastColumn="0"/>
            </w:pPr>
            <w:r w:rsidRPr="0016406F">
              <w:t>ASSAULT A PERSON THEREBY OCCASIONING THEM ACTUAL BODILY HARM</w:t>
            </w:r>
          </w:p>
        </w:tc>
      </w:tr>
      <w:tr w:rsidR="00E13024" w:rsidRPr="00857423" w14:paraId="5A826C72" w14:textId="77777777" w:rsidTr="00C311FA">
        <w:trPr>
          <w:trHeight w:val="397"/>
        </w:trPr>
        <w:tc>
          <w:tcPr>
            <w:cnfStyle w:val="001000000000" w:firstRow="0" w:lastRow="0" w:firstColumn="1" w:lastColumn="0" w:oddVBand="0" w:evenVBand="0" w:oddHBand="0" w:evenHBand="0" w:firstRowFirstColumn="0" w:firstRowLastColumn="0" w:lastRowFirstColumn="0" w:lastRowLastColumn="0"/>
            <w:tcW w:w="2977" w:type="dxa"/>
            <w:vAlign w:val="center"/>
          </w:tcPr>
          <w:p w14:paraId="673874E9" w14:textId="77777777" w:rsidR="00E13024" w:rsidRPr="00857423" w:rsidRDefault="00E13024" w:rsidP="00D17FBA">
            <w:pPr>
              <w:spacing w:after="0"/>
            </w:pPr>
            <w:r w:rsidRPr="00857423">
              <w:t>Disposal</w:t>
            </w:r>
          </w:p>
        </w:tc>
        <w:tc>
          <w:tcPr>
            <w:tcW w:w="6951" w:type="dxa"/>
            <w:vAlign w:val="center"/>
          </w:tcPr>
          <w:p w14:paraId="7BE9FC56" w14:textId="77777777" w:rsidR="00E13024" w:rsidRPr="00EE5D7F" w:rsidRDefault="0016406F" w:rsidP="0016406F">
            <w:pPr>
              <w:spacing w:after="0"/>
              <w:cnfStyle w:val="000000000000" w:firstRow="0" w:lastRow="0" w:firstColumn="0" w:lastColumn="0" w:oddVBand="0" w:evenVBand="0" w:oddHBand="0" w:evenHBand="0" w:firstRowFirstColumn="0" w:firstRowLastColumn="0" w:lastRowFirstColumn="0" w:lastRowLastColumn="0"/>
            </w:pPr>
            <w:r w:rsidRPr="00EE5D7F">
              <w:t xml:space="preserve">COMMUNITY RESOLUTION </w:t>
            </w:r>
          </w:p>
        </w:tc>
      </w:tr>
      <w:tr w:rsidR="00C311FA" w:rsidRPr="00857423" w14:paraId="1F1A5A9C" w14:textId="77777777" w:rsidTr="00C311FA">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977" w:type="dxa"/>
            <w:vAlign w:val="center"/>
          </w:tcPr>
          <w:p w14:paraId="58873F55" w14:textId="77777777" w:rsidR="00E13024" w:rsidRPr="00857423" w:rsidRDefault="00E13024" w:rsidP="00D17FBA">
            <w:pPr>
              <w:spacing w:after="0"/>
            </w:pPr>
            <w:r w:rsidRPr="00857423">
              <w:t xml:space="preserve">Condition </w:t>
            </w:r>
          </w:p>
        </w:tc>
        <w:tc>
          <w:tcPr>
            <w:tcW w:w="6951" w:type="dxa"/>
            <w:vAlign w:val="center"/>
          </w:tcPr>
          <w:p w14:paraId="57958BA0" w14:textId="77777777" w:rsidR="00E13024" w:rsidRPr="00B54284" w:rsidRDefault="00EE5D7F" w:rsidP="00D17FBA">
            <w:pPr>
              <w:spacing w:after="0"/>
              <w:cnfStyle w:val="000000100000" w:firstRow="0" w:lastRow="0" w:firstColumn="0" w:lastColumn="0" w:oddVBand="0" w:evenVBand="0" w:oddHBand="1" w:evenHBand="0" w:firstRowFirstColumn="0" w:firstRowLastColumn="0" w:lastRowFirstColumn="0" w:lastRowLastColumn="0"/>
            </w:pPr>
            <w:r w:rsidRPr="00B54284">
              <w:t>Verbal A</w:t>
            </w:r>
            <w:r w:rsidR="00B54284" w:rsidRPr="00B54284">
              <w:t>pology</w:t>
            </w:r>
          </w:p>
        </w:tc>
      </w:tr>
      <w:tr w:rsidR="00E13024" w:rsidRPr="00857423" w14:paraId="487EC71B" w14:textId="77777777" w:rsidTr="00C311FA">
        <w:trPr>
          <w:trHeight w:val="397"/>
        </w:trPr>
        <w:tc>
          <w:tcPr>
            <w:cnfStyle w:val="001000000000" w:firstRow="0" w:lastRow="0" w:firstColumn="1" w:lastColumn="0" w:oddVBand="0" w:evenVBand="0" w:oddHBand="0" w:evenHBand="0" w:firstRowFirstColumn="0" w:firstRowLastColumn="0" w:lastRowFirstColumn="0" w:lastRowLastColumn="0"/>
            <w:tcW w:w="2977" w:type="dxa"/>
            <w:vAlign w:val="center"/>
          </w:tcPr>
          <w:p w14:paraId="5112D236" w14:textId="77777777" w:rsidR="00E13024" w:rsidRPr="00857423" w:rsidRDefault="00E13024" w:rsidP="00D17FBA">
            <w:pPr>
              <w:spacing w:after="0"/>
            </w:pPr>
            <w:r w:rsidRPr="00857423">
              <w:t>Panel Finding</w:t>
            </w:r>
          </w:p>
        </w:tc>
        <w:tc>
          <w:tcPr>
            <w:tcW w:w="6951" w:type="dxa"/>
            <w:shd w:val="clear" w:color="auto" w:fill="EAF1DD" w:themeFill="accent3" w:themeFillTint="33"/>
            <w:vAlign w:val="center"/>
          </w:tcPr>
          <w:p w14:paraId="5A173CA7" w14:textId="77777777" w:rsidR="00E13024" w:rsidRPr="00B54284" w:rsidRDefault="00857423" w:rsidP="00D17FBA">
            <w:pPr>
              <w:spacing w:after="0"/>
              <w:cnfStyle w:val="000000000000" w:firstRow="0" w:lastRow="0" w:firstColumn="0" w:lastColumn="0" w:oddVBand="0" w:evenVBand="0" w:oddHBand="0" w:evenHBand="0" w:firstRowFirstColumn="0" w:firstRowLastColumn="0" w:lastRowFirstColumn="0" w:lastRowLastColumn="0"/>
            </w:pPr>
            <w:r w:rsidRPr="00B54284">
              <w:t>1</w:t>
            </w:r>
          </w:p>
        </w:tc>
      </w:tr>
    </w:tbl>
    <w:p w14:paraId="42A93AFD" w14:textId="77777777" w:rsidR="00E13024" w:rsidRPr="00857423" w:rsidRDefault="00E13024" w:rsidP="00E13024">
      <w:pPr>
        <w:spacing w:after="0"/>
        <w:rPr>
          <w:b/>
        </w:rPr>
      </w:pPr>
    </w:p>
    <w:tbl>
      <w:tblPr>
        <w:tblStyle w:val="PlainTable1"/>
        <w:tblW w:w="9928" w:type="dxa"/>
        <w:tblInd w:w="-5" w:type="dxa"/>
        <w:tblLook w:val="04A0" w:firstRow="1" w:lastRow="0" w:firstColumn="1" w:lastColumn="0" w:noHBand="0" w:noVBand="1"/>
      </w:tblPr>
      <w:tblGrid>
        <w:gridCol w:w="2977"/>
        <w:gridCol w:w="6951"/>
      </w:tblGrid>
      <w:tr w:rsidR="00E13024" w:rsidRPr="00857423" w14:paraId="79721AE5" w14:textId="77777777" w:rsidTr="00C311FA">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977" w:type="dxa"/>
            <w:vAlign w:val="center"/>
          </w:tcPr>
          <w:p w14:paraId="7148D020" w14:textId="77777777" w:rsidR="00E13024" w:rsidRPr="00857423" w:rsidRDefault="00E13024" w:rsidP="00D17FBA">
            <w:pPr>
              <w:spacing w:after="0"/>
            </w:pPr>
            <w:r w:rsidRPr="00857423">
              <w:t>Documents Reviewed</w:t>
            </w:r>
          </w:p>
        </w:tc>
        <w:tc>
          <w:tcPr>
            <w:tcW w:w="6951" w:type="dxa"/>
            <w:vAlign w:val="center"/>
          </w:tcPr>
          <w:p w14:paraId="11656220" w14:textId="77777777" w:rsidR="00E13024" w:rsidRPr="00857423" w:rsidRDefault="005F47BF" w:rsidP="005F47BF">
            <w:pPr>
              <w:spacing w:after="0"/>
              <w:cnfStyle w:val="100000000000" w:firstRow="1" w:lastRow="0" w:firstColumn="0" w:lastColumn="0" w:oddVBand="0" w:evenVBand="0" w:oddHBand="0" w:evenHBand="0" w:firstRowFirstColumn="0" w:firstRowLastColumn="0" w:lastRowFirstColumn="0" w:lastRowLastColumn="0"/>
            </w:pPr>
            <w:r>
              <w:rPr>
                <w:b w:val="0"/>
              </w:rPr>
              <w:t xml:space="preserve">Crime Report </w:t>
            </w:r>
            <w:r w:rsidR="0016406F" w:rsidRPr="0016406F">
              <w:rPr>
                <w:b w:val="0"/>
              </w:rPr>
              <w:t>CR/0011107/24</w:t>
            </w:r>
            <w:r w:rsidR="00F25ED3">
              <w:rPr>
                <w:b w:val="0"/>
              </w:rPr>
              <w:t xml:space="preserve">, MG6, KR01-03 - Injury photo </w:t>
            </w:r>
            <w:r w:rsidR="00857423" w:rsidRPr="00F25ED3">
              <w:rPr>
                <w:b w:val="0"/>
              </w:rPr>
              <w:t>C</w:t>
            </w:r>
            <w:r w:rsidR="00F25ED3">
              <w:rPr>
                <w:b w:val="0"/>
              </w:rPr>
              <w:t xml:space="preserve">ommunity </w:t>
            </w:r>
            <w:r w:rsidR="00857423" w:rsidRPr="00F25ED3">
              <w:rPr>
                <w:b w:val="0"/>
              </w:rPr>
              <w:t>R</w:t>
            </w:r>
            <w:r w:rsidR="00F25ED3">
              <w:rPr>
                <w:b w:val="0"/>
              </w:rPr>
              <w:t>esolution</w:t>
            </w:r>
            <w:r w:rsidR="000B15AF" w:rsidRPr="00F25ED3">
              <w:rPr>
                <w:b w:val="0"/>
              </w:rPr>
              <w:t>, PNC, MO</w:t>
            </w:r>
            <w:r w:rsidR="002A2A9E">
              <w:rPr>
                <w:b w:val="0"/>
              </w:rPr>
              <w:t>, Storm Log</w:t>
            </w:r>
          </w:p>
        </w:tc>
      </w:tr>
    </w:tbl>
    <w:p w14:paraId="297EC904" w14:textId="77777777" w:rsidR="00E13024" w:rsidRDefault="00E13024" w:rsidP="00E13024">
      <w:pPr>
        <w:spacing w:after="0"/>
        <w:rPr>
          <w:rFonts w:cs="Arial"/>
          <w:b/>
          <w:lang w:eastAsia="en-GB"/>
        </w:rPr>
      </w:pPr>
    </w:p>
    <w:p w14:paraId="7FF261CF" w14:textId="77777777" w:rsidR="00E13024" w:rsidRDefault="00E13024" w:rsidP="00E13024">
      <w:pPr>
        <w:spacing w:after="0"/>
        <w:rPr>
          <w:b/>
        </w:rPr>
      </w:pPr>
      <w:r>
        <w:rPr>
          <w:b/>
        </w:rPr>
        <w:t>S</w:t>
      </w:r>
      <w:r w:rsidRPr="00FD7275">
        <w:rPr>
          <w:b/>
        </w:rPr>
        <w:t>ummary</w:t>
      </w:r>
      <w:r>
        <w:rPr>
          <w:b/>
        </w:rPr>
        <w:t>:</w:t>
      </w:r>
    </w:p>
    <w:p w14:paraId="109F4DB8" w14:textId="77777777" w:rsidR="00A90276" w:rsidRDefault="00A90276" w:rsidP="00E13024">
      <w:pPr>
        <w:spacing w:after="0"/>
        <w:rPr>
          <w:b/>
        </w:rPr>
      </w:pPr>
    </w:p>
    <w:p w14:paraId="4A7547B6" w14:textId="77777777" w:rsidR="0016406F" w:rsidRPr="00A90276" w:rsidRDefault="0016406F" w:rsidP="0016406F">
      <w:pPr>
        <w:spacing w:line="360" w:lineRule="auto"/>
        <w:rPr>
          <w:rFonts w:cs="Arial"/>
        </w:rPr>
      </w:pPr>
      <w:r w:rsidRPr="00A90276">
        <w:rPr>
          <w:rFonts w:cs="Arial"/>
        </w:rPr>
        <w:t>COMPLAINER HAS BEEN WITH VICTIM AND THE VICTIM</w:t>
      </w:r>
      <w:r w:rsidR="009151B3">
        <w:rPr>
          <w:rFonts w:cs="Arial"/>
        </w:rPr>
        <w:t>’S</w:t>
      </w:r>
      <w:r w:rsidRPr="00A90276">
        <w:rPr>
          <w:rFonts w:cs="Arial"/>
        </w:rPr>
        <w:t xml:space="preserve"> FATHER (SUSPECT) GRABBED HIM AND START</w:t>
      </w:r>
      <w:r w:rsidR="005F47BF">
        <w:rPr>
          <w:rFonts w:cs="Arial"/>
        </w:rPr>
        <w:t>E</w:t>
      </w:r>
      <w:r w:rsidRPr="00A90276">
        <w:rPr>
          <w:rFonts w:cs="Arial"/>
        </w:rPr>
        <w:t>D TO STRANGLE HIM. SUSPECT SAID "YOU’RE NEXT" TO THE COMPLAINER AND SHE FLED THE ADDRESS AND CALLED 999.</w:t>
      </w:r>
    </w:p>
    <w:p w14:paraId="104CEFFB" w14:textId="77777777" w:rsidR="00A16AD1" w:rsidRDefault="00A16AD1" w:rsidP="00161AA6">
      <w:pPr>
        <w:rPr>
          <w:color w:val="FF0000"/>
        </w:rPr>
      </w:pPr>
    </w:p>
    <w:p w14:paraId="729F2202" w14:textId="77777777" w:rsidR="000B15AF" w:rsidRDefault="004457A8" w:rsidP="000B15AF">
      <w:pPr>
        <w:spacing w:after="0"/>
        <w:jc w:val="both"/>
        <w:rPr>
          <w:rFonts w:cs="Arial"/>
          <w:sz w:val="20"/>
          <w:szCs w:val="20"/>
          <w:lang w:eastAsia="en-GB"/>
        </w:rPr>
      </w:pPr>
      <w:r w:rsidRPr="00161AA6">
        <w:rPr>
          <w:b/>
        </w:rPr>
        <w:t xml:space="preserve">Observations </w:t>
      </w:r>
      <w:r w:rsidR="00802C6C" w:rsidRPr="00161AA6">
        <w:rPr>
          <w:b/>
        </w:rPr>
        <w:t xml:space="preserve">– </w:t>
      </w:r>
    </w:p>
    <w:p w14:paraId="5DE89EE9" w14:textId="77777777" w:rsidR="000B15AF" w:rsidRDefault="000B15AF" w:rsidP="000B15AF">
      <w:pPr>
        <w:spacing w:after="0"/>
        <w:jc w:val="both"/>
        <w:rPr>
          <w:rFonts w:cs="Arial"/>
          <w:sz w:val="20"/>
          <w:szCs w:val="20"/>
          <w:lang w:eastAsia="en-GB"/>
        </w:rPr>
      </w:pPr>
    </w:p>
    <w:p w14:paraId="402537F9" w14:textId="77777777" w:rsidR="00A90276" w:rsidRDefault="00A90276" w:rsidP="00A90276">
      <w:pPr>
        <w:rPr>
          <w:rFonts w:cs="Arial"/>
        </w:rPr>
      </w:pPr>
      <w:r w:rsidRPr="00A90276">
        <w:rPr>
          <w:rFonts w:cs="Arial"/>
        </w:rPr>
        <w:t>This has been recorded as an ABH and non-fatal strangulation. This has been resulted as a Com</w:t>
      </w:r>
      <w:r w:rsidR="00F85455">
        <w:rPr>
          <w:rFonts w:cs="Arial"/>
        </w:rPr>
        <w:t>munity</w:t>
      </w:r>
      <w:r>
        <w:rPr>
          <w:rFonts w:cs="Arial"/>
        </w:rPr>
        <w:t xml:space="preserve"> Res</w:t>
      </w:r>
      <w:r w:rsidR="00F85455">
        <w:rPr>
          <w:rFonts w:cs="Arial"/>
        </w:rPr>
        <w:t>olution</w:t>
      </w:r>
      <w:r>
        <w:rPr>
          <w:rFonts w:cs="Arial"/>
        </w:rPr>
        <w:t xml:space="preserve"> for an assault by beating.</w:t>
      </w:r>
    </w:p>
    <w:p w14:paraId="6EE11170" w14:textId="77777777" w:rsidR="00A90276" w:rsidRPr="00A90276" w:rsidRDefault="00A90276" w:rsidP="00A90276">
      <w:pPr>
        <w:rPr>
          <w:rFonts w:cs="Arial"/>
        </w:rPr>
      </w:pPr>
      <w:r w:rsidRPr="00A90276">
        <w:rPr>
          <w:rFonts w:cs="Arial"/>
        </w:rPr>
        <w:t>This is a DA assault by father on son. Father has become angry with his son after he registered a vehicle at his neighbour</w:t>
      </w:r>
      <w:r w:rsidR="009151B3">
        <w:rPr>
          <w:rFonts w:cs="Arial"/>
        </w:rPr>
        <w:t>’</w:t>
      </w:r>
      <w:r w:rsidRPr="00A90276">
        <w:rPr>
          <w:rFonts w:cs="Arial"/>
        </w:rPr>
        <w:t xml:space="preserve">s address. He grabbed him by the neck and dragged him back into the room causing a small bruise to his neck. </w:t>
      </w:r>
    </w:p>
    <w:p w14:paraId="4B66E88D" w14:textId="77777777" w:rsidR="00A90276" w:rsidRPr="00A90276" w:rsidRDefault="00A90276" w:rsidP="00A90276">
      <w:pPr>
        <w:rPr>
          <w:rFonts w:cs="Arial"/>
        </w:rPr>
      </w:pPr>
      <w:r w:rsidRPr="00A90276">
        <w:rPr>
          <w:rFonts w:cs="Arial"/>
        </w:rPr>
        <w:t xml:space="preserve">This has been recorded as an ABH and non-fatal strangulation. There </w:t>
      </w:r>
      <w:r w:rsidR="00A94F06">
        <w:rPr>
          <w:rFonts w:cs="Arial"/>
        </w:rPr>
        <w:t>i</w:t>
      </w:r>
      <w:r w:rsidRPr="00A90276">
        <w:rPr>
          <w:rFonts w:cs="Arial"/>
        </w:rPr>
        <w:t>s no evidence of strangulation, and charging standards for this offence would be assault by beating rather than ABH.</w:t>
      </w:r>
    </w:p>
    <w:p w14:paraId="45F45498" w14:textId="77777777" w:rsidR="00A90276" w:rsidRPr="00A90276" w:rsidRDefault="00A90276" w:rsidP="00A90276">
      <w:pPr>
        <w:rPr>
          <w:rFonts w:cs="Arial"/>
        </w:rPr>
      </w:pPr>
      <w:r w:rsidRPr="00A90276">
        <w:rPr>
          <w:rFonts w:cs="Arial"/>
        </w:rPr>
        <w:t xml:space="preserve">DI Harding authorised this </w:t>
      </w:r>
      <w:r w:rsidR="00A94F06">
        <w:rPr>
          <w:rFonts w:cs="Arial"/>
        </w:rPr>
        <w:t xml:space="preserve">DA </w:t>
      </w:r>
      <w:r w:rsidRPr="00A90276">
        <w:rPr>
          <w:rFonts w:cs="Arial"/>
        </w:rPr>
        <w:t xml:space="preserve">offence and added her rationale to an MG6. </w:t>
      </w:r>
    </w:p>
    <w:p w14:paraId="495E3039" w14:textId="77777777" w:rsidR="00A90276" w:rsidRDefault="00A90276" w:rsidP="00A90276">
      <w:pPr>
        <w:rPr>
          <w:rFonts w:cs="Arial"/>
        </w:rPr>
      </w:pPr>
      <w:r w:rsidRPr="00A90276">
        <w:rPr>
          <w:rFonts w:cs="Arial"/>
        </w:rPr>
        <w:t>Smart app has again be</w:t>
      </w:r>
      <w:r w:rsidR="00A94F06">
        <w:rPr>
          <w:rFonts w:cs="Arial"/>
        </w:rPr>
        <w:t>en</w:t>
      </w:r>
      <w:r w:rsidRPr="00A90276">
        <w:rPr>
          <w:rFonts w:cs="Arial"/>
        </w:rPr>
        <w:t xml:space="preserve"> added to the crime prior to be</w:t>
      </w:r>
      <w:r w:rsidR="00A94F06">
        <w:rPr>
          <w:rFonts w:cs="Arial"/>
        </w:rPr>
        <w:t>ing</w:t>
      </w:r>
      <w:r w:rsidRPr="00A90276">
        <w:rPr>
          <w:rFonts w:cs="Arial"/>
        </w:rPr>
        <w:t xml:space="preserve"> supervi</w:t>
      </w:r>
      <w:r>
        <w:rPr>
          <w:rFonts w:cs="Arial"/>
        </w:rPr>
        <w:t>sed</w:t>
      </w:r>
      <w:r w:rsidR="00A94F06">
        <w:rPr>
          <w:rFonts w:cs="Arial"/>
        </w:rPr>
        <w:t>;</w:t>
      </w:r>
      <w:r>
        <w:rPr>
          <w:rFonts w:cs="Arial"/>
        </w:rPr>
        <w:t xml:space="preserve"> minimum entry by DS Finch</w:t>
      </w:r>
      <w:r w:rsidR="00A94F06">
        <w:rPr>
          <w:rFonts w:cs="Arial"/>
        </w:rPr>
        <w:t>:</w:t>
      </w:r>
      <w:r>
        <w:rPr>
          <w:rFonts w:cs="Arial"/>
        </w:rPr>
        <w:t xml:space="preserve"> </w:t>
      </w:r>
    </w:p>
    <w:p w14:paraId="3D6CCEDA" w14:textId="77777777" w:rsidR="00161AA6" w:rsidRDefault="00A90276" w:rsidP="00A90276">
      <w:pPr>
        <w:rPr>
          <w:rFonts w:cs="Arial"/>
        </w:rPr>
      </w:pPr>
      <w:r w:rsidRPr="00A90276">
        <w:rPr>
          <w:rFonts w:cs="Arial"/>
        </w:rPr>
        <w:t>Low level DA assault between suspect and adult son, causing no injury. Offence fully admitted. OIC went to DI Harding who authorised CR. No previous like offending.</w:t>
      </w:r>
    </w:p>
    <w:p w14:paraId="12485A5D" w14:textId="77777777" w:rsidR="00A90276" w:rsidRDefault="00A90276">
      <w:pPr>
        <w:spacing w:after="0"/>
        <w:rPr>
          <w:rFonts w:cs="Arial"/>
          <w:b/>
        </w:rPr>
      </w:pPr>
      <w:r>
        <w:rPr>
          <w:rFonts w:cs="Arial"/>
          <w:b/>
        </w:rPr>
        <w:t xml:space="preserve">The panel were in agreement that this was the right outcome for this offence. A number of the panel questioned </w:t>
      </w:r>
      <w:r w:rsidR="009151B3">
        <w:rPr>
          <w:rFonts w:cs="Arial"/>
          <w:b/>
        </w:rPr>
        <w:t xml:space="preserve">whether </w:t>
      </w:r>
      <w:r>
        <w:rPr>
          <w:rFonts w:cs="Arial"/>
          <w:b/>
        </w:rPr>
        <w:t xml:space="preserve">the photos </w:t>
      </w:r>
      <w:r w:rsidR="009151B3">
        <w:rPr>
          <w:rFonts w:cs="Arial"/>
          <w:b/>
        </w:rPr>
        <w:t xml:space="preserve">showed any </w:t>
      </w:r>
      <w:r>
        <w:rPr>
          <w:rFonts w:cs="Arial"/>
          <w:b/>
        </w:rPr>
        <w:t>injury</w:t>
      </w:r>
      <w:r w:rsidR="00A94F06">
        <w:rPr>
          <w:rFonts w:cs="Arial"/>
          <w:b/>
        </w:rPr>
        <w:t xml:space="preserve"> at all</w:t>
      </w:r>
      <w:r>
        <w:rPr>
          <w:rFonts w:cs="Arial"/>
          <w:b/>
        </w:rPr>
        <w:t>.</w:t>
      </w:r>
    </w:p>
    <w:p w14:paraId="7CBF5B1A" w14:textId="77777777" w:rsidR="002611E2" w:rsidRDefault="00A90276">
      <w:pPr>
        <w:spacing w:after="0"/>
        <w:rPr>
          <w:b/>
        </w:rPr>
      </w:pPr>
      <w:r>
        <w:rPr>
          <w:rFonts w:cs="Arial"/>
          <w:b/>
        </w:rPr>
        <w:t>A panel member stated they were struggling to follow as not clear who reported and if they were present when the assault occurred.</w:t>
      </w:r>
      <w:r w:rsidR="002611E2">
        <w:rPr>
          <w:b/>
        </w:rPr>
        <w:br w:type="page"/>
      </w:r>
    </w:p>
    <w:p w14:paraId="5416F2EC" w14:textId="77777777" w:rsidR="000240CD" w:rsidRPr="005E31C1" w:rsidRDefault="00092888" w:rsidP="003952E6">
      <w:pPr>
        <w:rPr>
          <w:color w:val="000000" w:themeColor="text1"/>
        </w:rPr>
      </w:pPr>
      <w:r w:rsidRPr="00974628">
        <w:rPr>
          <w:b/>
        </w:rPr>
        <w:lastRenderedPageBreak/>
        <w:t>N</w:t>
      </w:r>
      <w:r w:rsidR="002767A3" w:rsidRPr="00974628">
        <w:rPr>
          <w:b/>
        </w:rPr>
        <w:t xml:space="preserve">OTES </w:t>
      </w:r>
      <w:r w:rsidR="005B0C0F" w:rsidRPr="00974628">
        <w:rPr>
          <w:b/>
        </w:rPr>
        <w:t>–</w:t>
      </w:r>
      <w:r w:rsidR="004726D4" w:rsidRPr="00974628">
        <w:rPr>
          <w:b/>
        </w:rPr>
        <w:t xml:space="preserve"> </w:t>
      </w:r>
      <w:r w:rsidR="006731A5" w:rsidRPr="00974628">
        <w:t xml:space="preserve">Date of next meeting </w:t>
      </w:r>
      <w:r w:rsidR="00E26F4A" w:rsidRPr="00974628">
        <w:t xml:space="preserve">due to be </w:t>
      </w:r>
      <w:r w:rsidR="005F47BF" w:rsidRPr="00974628">
        <w:rPr>
          <w:b/>
        </w:rPr>
        <w:t>5</w:t>
      </w:r>
      <w:r w:rsidR="005F47BF" w:rsidRPr="0062534F">
        <w:rPr>
          <w:b/>
          <w:vertAlign w:val="superscript"/>
        </w:rPr>
        <w:t>th</w:t>
      </w:r>
      <w:r w:rsidR="005F47BF">
        <w:rPr>
          <w:b/>
        </w:rPr>
        <w:t xml:space="preserve"> </w:t>
      </w:r>
      <w:r w:rsidR="005F47BF" w:rsidRPr="00974628">
        <w:rPr>
          <w:b/>
        </w:rPr>
        <w:t>September</w:t>
      </w:r>
      <w:r w:rsidR="005F7D64" w:rsidRPr="00094724">
        <w:rPr>
          <w:b/>
          <w:color w:val="0D0D0D" w:themeColor="text1" w:themeTint="F2"/>
        </w:rPr>
        <w:t xml:space="preserve"> </w:t>
      </w:r>
      <w:r w:rsidR="004457A8" w:rsidRPr="00094724">
        <w:rPr>
          <w:b/>
          <w:color w:val="0D0D0D" w:themeColor="text1" w:themeTint="F2"/>
        </w:rPr>
        <w:t>202</w:t>
      </w:r>
      <w:r w:rsidR="002611E2" w:rsidRPr="00094724">
        <w:rPr>
          <w:b/>
          <w:color w:val="0D0D0D" w:themeColor="text1" w:themeTint="F2"/>
        </w:rPr>
        <w:t>4</w:t>
      </w:r>
      <w:r w:rsidR="006338E1">
        <w:t>;</w:t>
      </w:r>
      <w:r w:rsidR="004457A8" w:rsidRPr="00974628">
        <w:t xml:space="preserve"> </w:t>
      </w:r>
      <w:r w:rsidR="009402FF" w:rsidRPr="005E31C1">
        <w:rPr>
          <w:color w:val="000000" w:themeColor="text1"/>
        </w:rPr>
        <w:t>this will be online</w:t>
      </w:r>
      <w:r w:rsidR="00974628" w:rsidRPr="005E31C1">
        <w:rPr>
          <w:color w:val="000000" w:themeColor="text1"/>
        </w:rPr>
        <w:t xml:space="preserve"> at 09.30am</w:t>
      </w:r>
      <w:r w:rsidR="009402FF" w:rsidRPr="005E31C1">
        <w:rPr>
          <w:color w:val="000000" w:themeColor="text1"/>
        </w:rPr>
        <w:t xml:space="preserve">. </w:t>
      </w:r>
    </w:p>
    <w:p w14:paraId="0F7238F4" w14:textId="77777777" w:rsidR="00974628" w:rsidRPr="00974628" w:rsidRDefault="00974628" w:rsidP="003952E6">
      <w:pPr>
        <w:rPr>
          <w:b/>
        </w:rPr>
      </w:pPr>
      <w:r w:rsidRPr="00974628">
        <w:rPr>
          <w:b/>
        </w:rPr>
        <w:t xml:space="preserve">Future Panel Dates: </w:t>
      </w:r>
    </w:p>
    <w:p w14:paraId="2BFFADBA" w14:textId="77777777" w:rsidR="00974628" w:rsidRPr="00974628" w:rsidRDefault="00974628" w:rsidP="003952E6">
      <w:pPr>
        <w:rPr>
          <w:b/>
        </w:rPr>
      </w:pPr>
      <w:r w:rsidRPr="00974628">
        <w:rPr>
          <w:b/>
        </w:rPr>
        <w:t>5</w:t>
      </w:r>
      <w:r w:rsidR="006338E1" w:rsidRPr="0062534F">
        <w:rPr>
          <w:b/>
          <w:vertAlign w:val="superscript"/>
        </w:rPr>
        <w:t>th</w:t>
      </w:r>
      <w:r w:rsidR="006338E1">
        <w:rPr>
          <w:b/>
        </w:rPr>
        <w:t xml:space="preserve"> </w:t>
      </w:r>
      <w:r w:rsidRPr="00974628">
        <w:rPr>
          <w:b/>
        </w:rPr>
        <w:t>December 2024</w:t>
      </w:r>
    </w:p>
    <w:p w14:paraId="0AB87E2F" w14:textId="77777777" w:rsidR="00035A35" w:rsidRPr="00094724" w:rsidRDefault="00094724" w:rsidP="00974628">
      <w:pPr>
        <w:rPr>
          <w:color w:val="0D0D0D" w:themeColor="text1" w:themeTint="F2"/>
        </w:rPr>
      </w:pPr>
      <w:r w:rsidRPr="00094724">
        <w:rPr>
          <w:color w:val="0D0D0D" w:themeColor="text1" w:themeTint="F2"/>
        </w:rPr>
        <w:t>Panel are happy to continue to meet on Teams as it works well for everyone.</w:t>
      </w:r>
    </w:p>
    <w:p w14:paraId="62CD7ABC" w14:textId="77777777" w:rsidR="0015467B" w:rsidRPr="00646E32" w:rsidRDefault="0015467B" w:rsidP="00E82E8B"/>
    <w:p w14:paraId="7FEA57D5" w14:textId="77777777" w:rsidR="008B0CA6" w:rsidRPr="00646E32" w:rsidRDefault="002A0F81" w:rsidP="0015467B">
      <w:pPr>
        <w:jc w:val="both"/>
        <w:rPr>
          <w:b/>
          <w:u w:val="single"/>
        </w:rPr>
      </w:pPr>
      <w:r w:rsidRPr="00646E32">
        <w:rPr>
          <w:b/>
          <w:u w:val="single"/>
        </w:rPr>
        <w:t>CONCLUSIONS</w:t>
      </w:r>
    </w:p>
    <w:p w14:paraId="5C3888E7" w14:textId="77777777" w:rsidR="00A16AD1" w:rsidRDefault="00A16AD1" w:rsidP="00E82E8B">
      <w:r w:rsidRPr="00646E32">
        <w:t xml:space="preserve">From the 10 cases discussed at Panel the following results were obtained with approximately   </w:t>
      </w:r>
      <w:r w:rsidR="005F47BF">
        <w:rPr>
          <w:b/>
        </w:rPr>
        <w:t>7</w:t>
      </w:r>
      <w:r w:rsidRPr="00CD7A49">
        <w:rPr>
          <w:b/>
        </w:rPr>
        <w:t>0%</w:t>
      </w:r>
      <w:r w:rsidRPr="00646E32">
        <w:rPr>
          <w:b/>
        </w:rPr>
        <w:t xml:space="preserve">  </w:t>
      </w:r>
      <w:r>
        <w:t xml:space="preserve"> </w:t>
      </w:r>
      <w:r w:rsidRPr="00646E32">
        <w:t>of cases receiving a score of 1 or 2:</w:t>
      </w:r>
    </w:p>
    <w:tbl>
      <w:tblPr>
        <w:tblStyle w:val="PlainTable1"/>
        <w:tblW w:w="7371" w:type="dxa"/>
        <w:tblLook w:val="04A0" w:firstRow="1" w:lastRow="0" w:firstColumn="1" w:lastColumn="0" w:noHBand="0" w:noVBand="1"/>
      </w:tblPr>
      <w:tblGrid>
        <w:gridCol w:w="426"/>
        <w:gridCol w:w="4677"/>
        <w:gridCol w:w="2268"/>
      </w:tblGrid>
      <w:tr w:rsidR="00A16AD1" w14:paraId="11D895EE" w14:textId="77777777" w:rsidTr="005E31C1">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426" w:type="dxa"/>
            <w:vAlign w:val="center"/>
          </w:tcPr>
          <w:p w14:paraId="7FE8EFF0" w14:textId="77777777" w:rsidR="00A16AD1" w:rsidRDefault="00A16AD1" w:rsidP="00D17FBA">
            <w:pPr>
              <w:spacing w:after="0"/>
            </w:pPr>
          </w:p>
        </w:tc>
        <w:tc>
          <w:tcPr>
            <w:tcW w:w="4677" w:type="dxa"/>
            <w:vAlign w:val="center"/>
          </w:tcPr>
          <w:p w14:paraId="2649CB37" w14:textId="77777777" w:rsidR="00A16AD1" w:rsidRPr="00646E32" w:rsidRDefault="00A16AD1" w:rsidP="00D17FBA">
            <w:pPr>
              <w:spacing w:after="0"/>
              <w:cnfStyle w:val="100000000000" w:firstRow="1" w:lastRow="0" w:firstColumn="0" w:lastColumn="0" w:oddVBand="0" w:evenVBand="0" w:oddHBand="0" w:evenHBand="0" w:firstRowFirstColumn="0" w:firstRowLastColumn="0" w:lastRowFirstColumn="0" w:lastRowLastColumn="0"/>
            </w:pPr>
            <w:r>
              <w:t>Outcome</w:t>
            </w:r>
          </w:p>
        </w:tc>
        <w:tc>
          <w:tcPr>
            <w:tcW w:w="2268" w:type="dxa"/>
            <w:vAlign w:val="center"/>
          </w:tcPr>
          <w:p w14:paraId="7805CEB9" w14:textId="77777777" w:rsidR="00A16AD1" w:rsidRPr="00A16AD1" w:rsidRDefault="00A16AD1" w:rsidP="00A16AD1">
            <w:pPr>
              <w:spacing w:after="0"/>
              <w:cnfStyle w:val="100000000000" w:firstRow="1" w:lastRow="0" w:firstColumn="0" w:lastColumn="0" w:oddVBand="0" w:evenVBand="0" w:oddHBand="0" w:evenHBand="0" w:firstRowFirstColumn="0" w:firstRowLastColumn="0" w:lastRowFirstColumn="0" w:lastRowLastColumn="0"/>
            </w:pPr>
            <w:r>
              <w:t>Number of Cases</w:t>
            </w:r>
          </w:p>
        </w:tc>
      </w:tr>
      <w:tr w:rsidR="00A16AD1" w14:paraId="14B673EE" w14:textId="77777777" w:rsidTr="005E31C1">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426" w:type="dxa"/>
            <w:vAlign w:val="center"/>
          </w:tcPr>
          <w:p w14:paraId="3CFC95B7" w14:textId="77777777" w:rsidR="00A16AD1" w:rsidRPr="00535B9A" w:rsidRDefault="00A16AD1" w:rsidP="00D17FBA">
            <w:pPr>
              <w:spacing w:after="0"/>
            </w:pPr>
            <w:r>
              <w:t>1</w:t>
            </w:r>
          </w:p>
        </w:tc>
        <w:tc>
          <w:tcPr>
            <w:tcW w:w="4677" w:type="dxa"/>
            <w:vAlign w:val="center"/>
          </w:tcPr>
          <w:p w14:paraId="4108678B" w14:textId="77777777" w:rsidR="00A16AD1" w:rsidRDefault="00A16AD1" w:rsidP="00D17FBA">
            <w:pPr>
              <w:spacing w:after="0"/>
              <w:cnfStyle w:val="000000100000" w:firstRow="0" w:lastRow="0" w:firstColumn="0" w:lastColumn="0" w:oddVBand="0" w:evenVBand="0" w:oddHBand="1" w:evenHBand="0" w:firstRowFirstColumn="0" w:firstRowLastColumn="0" w:lastRowFirstColumn="0" w:lastRowLastColumn="0"/>
              <w:rPr>
                <w:b/>
              </w:rPr>
            </w:pPr>
            <w:r w:rsidRPr="00646E32">
              <w:t>Appropriate and consistent with policy</w:t>
            </w:r>
          </w:p>
        </w:tc>
        <w:tc>
          <w:tcPr>
            <w:tcW w:w="2268" w:type="dxa"/>
            <w:vAlign w:val="center"/>
          </w:tcPr>
          <w:p w14:paraId="7A792612" w14:textId="77777777" w:rsidR="00A16AD1" w:rsidRPr="00A16AD1" w:rsidRDefault="005F47BF" w:rsidP="00A16AD1">
            <w:pPr>
              <w:spacing w:after="0"/>
              <w:cnfStyle w:val="000000100000" w:firstRow="0" w:lastRow="0" w:firstColumn="0" w:lastColumn="0" w:oddVBand="0" w:evenVBand="0" w:oddHBand="1" w:evenHBand="0" w:firstRowFirstColumn="0" w:firstRowLastColumn="0" w:lastRowFirstColumn="0" w:lastRowLastColumn="0"/>
            </w:pPr>
            <w:r>
              <w:t>7</w:t>
            </w:r>
          </w:p>
        </w:tc>
      </w:tr>
      <w:tr w:rsidR="00A16AD1" w14:paraId="506FFFCA" w14:textId="77777777" w:rsidTr="005E31C1">
        <w:trPr>
          <w:trHeight w:val="567"/>
        </w:trPr>
        <w:tc>
          <w:tcPr>
            <w:cnfStyle w:val="001000000000" w:firstRow="0" w:lastRow="0" w:firstColumn="1" w:lastColumn="0" w:oddVBand="0" w:evenVBand="0" w:oddHBand="0" w:evenHBand="0" w:firstRowFirstColumn="0" w:firstRowLastColumn="0" w:lastRowFirstColumn="0" w:lastRowLastColumn="0"/>
            <w:tcW w:w="426" w:type="dxa"/>
            <w:vAlign w:val="center"/>
          </w:tcPr>
          <w:p w14:paraId="368A40D0" w14:textId="77777777" w:rsidR="00A16AD1" w:rsidRDefault="00A16AD1" w:rsidP="00D17FBA">
            <w:pPr>
              <w:spacing w:after="0"/>
            </w:pPr>
            <w:r>
              <w:t>2</w:t>
            </w:r>
          </w:p>
        </w:tc>
        <w:tc>
          <w:tcPr>
            <w:tcW w:w="4677" w:type="dxa"/>
            <w:vAlign w:val="center"/>
          </w:tcPr>
          <w:p w14:paraId="70E52CBF" w14:textId="77777777" w:rsidR="00A16AD1" w:rsidRPr="00A16AD1" w:rsidRDefault="00A16AD1" w:rsidP="00D17FBA">
            <w:pPr>
              <w:spacing w:after="0"/>
              <w:cnfStyle w:val="000000000000" w:firstRow="0" w:lastRow="0" w:firstColumn="0" w:lastColumn="0" w:oddVBand="0" w:evenVBand="0" w:oddHBand="0" w:evenHBand="0" w:firstRowFirstColumn="0" w:firstRowLastColumn="0" w:lastRowFirstColumn="0" w:lastRowLastColumn="0"/>
            </w:pPr>
            <w:r w:rsidRPr="00A16AD1">
              <w:t>Appropriate with observations</w:t>
            </w:r>
          </w:p>
        </w:tc>
        <w:tc>
          <w:tcPr>
            <w:tcW w:w="2268" w:type="dxa"/>
            <w:vAlign w:val="center"/>
          </w:tcPr>
          <w:p w14:paraId="22F29CA4" w14:textId="77777777" w:rsidR="00A16AD1" w:rsidRPr="00A16AD1" w:rsidRDefault="005F47BF" w:rsidP="00A16AD1">
            <w:pPr>
              <w:spacing w:after="0"/>
              <w:cnfStyle w:val="000000000000" w:firstRow="0" w:lastRow="0" w:firstColumn="0" w:lastColumn="0" w:oddVBand="0" w:evenVBand="0" w:oddHBand="0" w:evenHBand="0" w:firstRowFirstColumn="0" w:firstRowLastColumn="0" w:lastRowFirstColumn="0" w:lastRowLastColumn="0"/>
            </w:pPr>
            <w:r>
              <w:t>0</w:t>
            </w:r>
          </w:p>
        </w:tc>
      </w:tr>
      <w:tr w:rsidR="00A16AD1" w14:paraId="761643CD" w14:textId="77777777" w:rsidTr="005E31C1">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426" w:type="dxa"/>
            <w:vAlign w:val="center"/>
          </w:tcPr>
          <w:p w14:paraId="73B4DBC5" w14:textId="77777777" w:rsidR="00A16AD1" w:rsidRDefault="00A16AD1" w:rsidP="00D17FBA">
            <w:pPr>
              <w:spacing w:after="0"/>
            </w:pPr>
            <w:r>
              <w:t>3</w:t>
            </w:r>
          </w:p>
        </w:tc>
        <w:tc>
          <w:tcPr>
            <w:tcW w:w="4677" w:type="dxa"/>
            <w:vAlign w:val="center"/>
          </w:tcPr>
          <w:p w14:paraId="7C600A47" w14:textId="77777777" w:rsidR="00A16AD1" w:rsidRPr="00A16AD1" w:rsidRDefault="00A16AD1" w:rsidP="00D17FBA">
            <w:pPr>
              <w:spacing w:after="0"/>
              <w:cnfStyle w:val="000000100000" w:firstRow="0" w:lastRow="0" w:firstColumn="0" w:lastColumn="0" w:oddVBand="0" w:evenVBand="0" w:oddHBand="1" w:evenHBand="0" w:firstRowFirstColumn="0" w:firstRowLastColumn="0" w:lastRowFirstColumn="0" w:lastRowLastColumn="0"/>
            </w:pPr>
            <w:r w:rsidRPr="00646E32">
              <w:t>Inappropriate and inconsistent with policy</w:t>
            </w:r>
          </w:p>
        </w:tc>
        <w:tc>
          <w:tcPr>
            <w:tcW w:w="2268" w:type="dxa"/>
            <w:vAlign w:val="center"/>
          </w:tcPr>
          <w:p w14:paraId="0B772D6C" w14:textId="77777777" w:rsidR="00A16AD1" w:rsidRPr="00A16AD1" w:rsidRDefault="005F47BF" w:rsidP="00A16AD1">
            <w:pPr>
              <w:spacing w:after="0"/>
              <w:cnfStyle w:val="000000100000" w:firstRow="0" w:lastRow="0" w:firstColumn="0" w:lastColumn="0" w:oddVBand="0" w:evenVBand="0" w:oddHBand="1" w:evenHBand="0" w:firstRowFirstColumn="0" w:firstRowLastColumn="0" w:lastRowFirstColumn="0" w:lastRowLastColumn="0"/>
            </w:pPr>
            <w:r>
              <w:t>2</w:t>
            </w:r>
          </w:p>
        </w:tc>
      </w:tr>
      <w:tr w:rsidR="00A16AD1" w14:paraId="04A8F7EC" w14:textId="77777777" w:rsidTr="005E31C1">
        <w:trPr>
          <w:trHeight w:val="567"/>
        </w:trPr>
        <w:tc>
          <w:tcPr>
            <w:cnfStyle w:val="001000000000" w:firstRow="0" w:lastRow="0" w:firstColumn="1" w:lastColumn="0" w:oddVBand="0" w:evenVBand="0" w:oddHBand="0" w:evenHBand="0" w:firstRowFirstColumn="0" w:firstRowLastColumn="0" w:lastRowFirstColumn="0" w:lastRowLastColumn="0"/>
            <w:tcW w:w="426" w:type="dxa"/>
            <w:vAlign w:val="center"/>
          </w:tcPr>
          <w:p w14:paraId="4F33F8D2" w14:textId="77777777" w:rsidR="00A16AD1" w:rsidRDefault="00A16AD1" w:rsidP="00D17FBA">
            <w:pPr>
              <w:spacing w:after="0"/>
            </w:pPr>
            <w:r>
              <w:t>4</w:t>
            </w:r>
          </w:p>
        </w:tc>
        <w:tc>
          <w:tcPr>
            <w:tcW w:w="4677" w:type="dxa"/>
            <w:vAlign w:val="center"/>
          </w:tcPr>
          <w:p w14:paraId="17DD791E" w14:textId="77777777" w:rsidR="00A16AD1" w:rsidRPr="00A16AD1" w:rsidRDefault="00A16AD1" w:rsidP="00D17FBA">
            <w:pPr>
              <w:spacing w:after="0"/>
              <w:cnfStyle w:val="000000000000" w:firstRow="0" w:lastRow="0" w:firstColumn="0" w:lastColumn="0" w:oddVBand="0" w:evenVBand="0" w:oddHBand="0" w:evenHBand="0" w:firstRowFirstColumn="0" w:firstRowLastColumn="0" w:lastRowFirstColumn="0" w:lastRowLastColumn="0"/>
            </w:pPr>
            <w:r w:rsidRPr="00646E32">
              <w:t>Panel unable to reach a decision</w:t>
            </w:r>
          </w:p>
        </w:tc>
        <w:tc>
          <w:tcPr>
            <w:tcW w:w="2268" w:type="dxa"/>
            <w:vAlign w:val="center"/>
          </w:tcPr>
          <w:p w14:paraId="267C2BCC" w14:textId="77777777" w:rsidR="00A16AD1" w:rsidRPr="00A16AD1" w:rsidRDefault="00094724" w:rsidP="00A16AD1">
            <w:pPr>
              <w:spacing w:after="0"/>
              <w:cnfStyle w:val="000000000000" w:firstRow="0" w:lastRow="0" w:firstColumn="0" w:lastColumn="0" w:oddVBand="0" w:evenVBand="0" w:oddHBand="0" w:evenHBand="0" w:firstRowFirstColumn="0" w:firstRowLastColumn="0" w:lastRowFirstColumn="0" w:lastRowLastColumn="0"/>
            </w:pPr>
            <w:r>
              <w:t>1</w:t>
            </w:r>
          </w:p>
        </w:tc>
      </w:tr>
    </w:tbl>
    <w:p w14:paraId="613BBECC" w14:textId="77777777" w:rsidR="00A16AD1" w:rsidRDefault="00A16AD1" w:rsidP="00420DF2"/>
    <w:p w14:paraId="4C137C70" w14:textId="77777777" w:rsidR="00C1304B" w:rsidRDefault="008D518A" w:rsidP="00035A35">
      <w:r w:rsidRPr="00646E32">
        <w:t xml:space="preserve">All investigating officers and their line managers will be provided with a copy of this report to ensure that they are aware that their case was discussed at </w:t>
      </w:r>
      <w:r w:rsidR="0080359C" w:rsidRPr="00646E32">
        <w:t>Panel</w:t>
      </w:r>
      <w:r w:rsidRPr="00646E32">
        <w:t>.</w:t>
      </w:r>
      <w:r w:rsidR="002767A3" w:rsidRPr="00646E32">
        <w:t xml:space="preserve">  </w:t>
      </w:r>
      <w:r w:rsidRPr="00646E32">
        <w:t>Chief Inspector of CJD will establish contact with individuals for all cases that obtained scores of 3 or 4 to provide specific feedback and guidance.</w:t>
      </w:r>
    </w:p>
    <w:p w14:paraId="2299B6D8" w14:textId="77777777" w:rsidR="00035A35" w:rsidRPr="00E82E8B" w:rsidRDefault="00035A35" w:rsidP="00E82E8B"/>
    <w:p w14:paraId="7E08545B" w14:textId="77777777" w:rsidR="00C1304B" w:rsidRPr="00E82E8B" w:rsidRDefault="00526762" w:rsidP="00C1304B">
      <w:pPr>
        <w:pStyle w:val="NormalWeb"/>
        <w:spacing w:before="0" w:beforeAutospacing="0" w:after="0" w:afterAutospacing="0"/>
        <w:rPr>
          <w:rFonts w:ascii="Arial" w:hAnsi="Arial" w:cs="Arial"/>
        </w:rPr>
      </w:pPr>
      <w:r w:rsidRPr="00E82E8B">
        <w:rPr>
          <w:rFonts w:ascii="Arial" w:hAnsi="Arial" w:cs="Arial"/>
          <w:color w:val="000000" w:themeColor="text1"/>
        </w:rPr>
        <w:t>A r</w:t>
      </w:r>
      <w:r w:rsidR="00C1304B" w:rsidRPr="00E82E8B">
        <w:rPr>
          <w:rFonts w:ascii="Arial" w:hAnsi="Arial" w:cs="Arial"/>
          <w:color w:val="000000" w:themeColor="text1"/>
        </w:rPr>
        <w:t xml:space="preserve">esponse </w:t>
      </w:r>
      <w:r w:rsidRPr="00E82E8B">
        <w:rPr>
          <w:rFonts w:ascii="Arial" w:hAnsi="Arial" w:cs="Arial"/>
          <w:color w:val="000000" w:themeColor="text1"/>
        </w:rPr>
        <w:t xml:space="preserve">was shared with the Panel </w:t>
      </w:r>
      <w:r w:rsidR="00C1304B" w:rsidRPr="00E82E8B">
        <w:rPr>
          <w:rFonts w:ascii="Arial" w:hAnsi="Arial" w:cs="Arial"/>
          <w:color w:val="000000" w:themeColor="text1"/>
        </w:rPr>
        <w:t xml:space="preserve">from DI McInerney </w:t>
      </w:r>
      <w:r w:rsidR="00035A35" w:rsidRPr="00E82E8B">
        <w:rPr>
          <w:rFonts w:ascii="Arial" w:hAnsi="Arial" w:cs="Arial"/>
          <w:color w:val="000000" w:themeColor="text1"/>
        </w:rPr>
        <w:t xml:space="preserve">following a review of the Conditional Caution given to </w:t>
      </w:r>
      <w:r w:rsidR="00C1304B" w:rsidRPr="00E82E8B">
        <w:rPr>
          <w:rFonts w:ascii="Arial" w:hAnsi="Arial" w:cs="Arial"/>
          <w:color w:val="000000" w:themeColor="text1"/>
        </w:rPr>
        <w:t>Adult 1</w:t>
      </w:r>
      <w:r w:rsidR="00035A35" w:rsidRPr="00E82E8B">
        <w:rPr>
          <w:rFonts w:ascii="Arial" w:hAnsi="Arial" w:cs="Arial"/>
          <w:color w:val="000000" w:themeColor="text1"/>
        </w:rPr>
        <w:t xml:space="preserve"> for ABH which was scored by the last Panel in March as 3 (inappropriate)</w:t>
      </w:r>
      <w:r w:rsidR="00035A35" w:rsidRPr="00E82E8B">
        <w:rPr>
          <w:rFonts w:ascii="Arial" w:hAnsi="Arial" w:cs="Arial"/>
          <w:color w:val="000000" w:themeColor="text1"/>
          <w:u w:val="single"/>
        </w:rPr>
        <w:t xml:space="preserve"> </w:t>
      </w:r>
      <w:r w:rsidR="00C1304B" w:rsidRPr="00E82E8B">
        <w:rPr>
          <w:rFonts w:ascii="Arial" w:hAnsi="Arial" w:cs="Arial"/>
        </w:rPr>
        <w:t xml:space="preserve">due to </w:t>
      </w:r>
      <w:r w:rsidR="00035A35" w:rsidRPr="00E82E8B">
        <w:rPr>
          <w:rFonts w:ascii="Arial" w:hAnsi="Arial" w:cs="Arial"/>
        </w:rPr>
        <w:t xml:space="preserve">the </w:t>
      </w:r>
      <w:r w:rsidR="00C1304B" w:rsidRPr="00E82E8B">
        <w:rPr>
          <w:rFonts w:ascii="Arial" w:hAnsi="Arial" w:cs="Arial"/>
        </w:rPr>
        <w:t xml:space="preserve">seriousness of </w:t>
      </w:r>
      <w:r w:rsidR="00035A35" w:rsidRPr="00E82E8B">
        <w:rPr>
          <w:rFonts w:ascii="Arial" w:hAnsi="Arial" w:cs="Arial"/>
        </w:rPr>
        <w:t xml:space="preserve">an </w:t>
      </w:r>
      <w:r w:rsidR="00C1304B" w:rsidRPr="00E82E8B">
        <w:rPr>
          <w:rFonts w:ascii="Arial" w:hAnsi="Arial" w:cs="Arial"/>
        </w:rPr>
        <w:t xml:space="preserve">injury caused by </w:t>
      </w:r>
      <w:r w:rsidR="00516AEA">
        <w:rPr>
          <w:rFonts w:ascii="Arial" w:hAnsi="Arial" w:cs="Arial"/>
        </w:rPr>
        <w:t xml:space="preserve">an </w:t>
      </w:r>
      <w:r w:rsidR="00C1304B" w:rsidRPr="00E82E8B">
        <w:rPr>
          <w:rFonts w:ascii="Arial" w:hAnsi="Arial" w:cs="Arial"/>
        </w:rPr>
        <w:t xml:space="preserve">unprovoked attack on an unknown victim. </w:t>
      </w:r>
      <w:r w:rsidR="00C1304B" w:rsidRPr="00E82E8B">
        <w:rPr>
          <w:rFonts w:ascii="Arial" w:hAnsi="Arial" w:cs="Arial"/>
          <w:color w:val="000000" w:themeColor="text1"/>
        </w:rPr>
        <w:t xml:space="preserve">All things considered, DI McInerney agreed this matter should have been referred to </w:t>
      </w:r>
      <w:r w:rsidR="00035A35">
        <w:rPr>
          <w:rFonts w:ascii="Arial" w:hAnsi="Arial" w:cs="Arial"/>
          <w:color w:val="000000" w:themeColor="text1"/>
        </w:rPr>
        <w:t xml:space="preserve">the </w:t>
      </w:r>
      <w:r w:rsidR="00C1304B" w:rsidRPr="00E82E8B">
        <w:rPr>
          <w:rFonts w:ascii="Arial" w:hAnsi="Arial" w:cs="Arial"/>
          <w:color w:val="000000" w:themeColor="text1"/>
        </w:rPr>
        <w:t>CPS in respect of a s20 or even s18</w:t>
      </w:r>
      <w:r w:rsidR="00035A35">
        <w:rPr>
          <w:rFonts w:ascii="Arial" w:hAnsi="Arial" w:cs="Arial"/>
          <w:color w:val="000000" w:themeColor="text1"/>
        </w:rPr>
        <w:t xml:space="preserve"> GBH</w:t>
      </w:r>
      <w:r w:rsidR="00A94F06">
        <w:rPr>
          <w:rFonts w:ascii="Arial" w:hAnsi="Arial" w:cs="Arial"/>
          <w:color w:val="000000" w:themeColor="text1"/>
        </w:rPr>
        <w:t xml:space="preserve"> charge to court</w:t>
      </w:r>
      <w:r w:rsidR="00C1304B" w:rsidRPr="00E82E8B">
        <w:rPr>
          <w:rFonts w:ascii="Arial" w:hAnsi="Arial" w:cs="Arial"/>
          <w:color w:val="000000" w:themeColor="text1"/>
        </w:rPr>
        <w:t xml:space="preserve">. </w:t>
      </w:r>
      <w:r w:rsidR="00035A35">
        <w:rPr>
          <w:rFonts w:ascii="Arial" w:hAnsi="Arial" w:cs="Arial"/>
          <w:color w:val="000000" w:themeColor="text1"/>
        </w:rPr>
        <w:t>He could not</w:t>
      </w:r>
      <w:r w:rsidR="00C1304B" w:rsidRPr="00E82E8B">
        <w:rPr>
          <w:rFonts w:ascii="Arial" w:hAnsi="Arial" w:cs="Arial"/>
          <w:color w:val="000000" w:themeColor="text1"/>
        </w:rPr>
        <w:t xml:space="preserve"> see that an Inspector’s rationale was ever added either to authorise the ABH</w:t>
      </w:r>
      <w:r w:rsidR="00035A35">
        <w:rPr>
          <w:rFonts w:ascii="Arial" w:hAnsi="Arial" w:cs="Arial"/>
          <w:color w:val="000000" w:themeColor="text1"/>
        </w:rPr>
        <w:t xml:space="preserve"> and </w:t>
      </w:r>
      <w:r w:rsidR="00516AEA">
        <w:rPr>
          <w:rFonts w:ascii="Arial" w:hAnsi="Arial" w:cs="Arial"/>
          <w:color w:val="000000" w:themeColor="text1"/>
        </w:rPr>
        <w:t>would</w:t>
      </w:r>
      <w:r w:rsidR="00C1304B" w:rsidRPr="00E82E8B">
        <w:rPr>
          <w:rFonts w:ascii="Arial" w:hAnsi="Arial" w:cs="Arial"/>
          <w:color w:val="000000" w:themeColor="text1"/>
        </w:rPr>
        <w:t xml:space="preserve"> be engaging with all parties from RIT to debrief this </w:t>
      </w:r>
      <w:r w:rsidR="00516AEA">
        <w:rPr>
          <w:rFonts w:ascii="Arial" w:hAnsi="Arial" w:cs="Arial"/>
          <w:color w:val="000000" w:themeColor="text1"/>
        </w:rPr>
        <w:t>to</w:t>
      </w:r>
      <w:r w:rsidR="00C1304B" w:rsidRPr="00E82E8B">
        <w:rPr>
          <w:rFonts w:ascii="Arial" w:hAnsi="Arial" w:cs="Arial"/>
          <w:color w:val="000000" w:themeColor="text1"/>
        </w:rPr>
        <w:t xml:space="preserve"> try to prevent recurrences. </w:t>
      </w:r>
    </w:p>
    <w:p w14:paraId="209929BC" w14:textId="77777777" w:rsidR="00094724" w:rsidRDefault="00094724" w:rsidP="00094724"/>
    <w:p w14:paraId="2EE2E2BF" w14:textId="77777777" w:rsidR="008D518A" w:rsidRDefault="00094724" w:rsidP="00094724">
      <w:pPr>
        <w:pStyle w:val="BodyHeading"/>
      </w:pPr>
      <w:r w:rsidRPr="00094724">
        <w:t>Any Other Business</w:t>
      </w:r>
    </w:p>
    <w:p w14:paraId="51217DDF" w14:textId="77777777" w:rsidR="005F47BF" w:rsidRPr="00F85455" w:rsidRDefault="00F85455" w:rsidP="005F47BF">
      <w:r w:rsidRPr="00F85455">
        <w:t xml:space="preserve">Chris Mulrooney provide an update on the pending national changes in Out of Court Resolution legislation. He also provide an update on some internal changes, removal the RJ1 process but adding restorative justice to the Community Resolution process. </w:t>
      </w:r>
    </w:p>
    <w:p w14:paraId="0CE6AE9A" w14:textId="77777777" w:rsidR="00094724" w:rsidRDefault="00094724" w:rsidP="00094724">
      <w:pPr>
        <w:pStyle w:val="BodyHeading"/>
      </w:pPr>
      <w:r>
        <w:lastRenderedPageBreak/>
        <w:t>Theme for the next session</w:t>
      </w:r>
    </w:p>
    <w:p w14:paraId="08C51494" w14:textId="77777777" w:rsidR="00094724" w:rsidRPr="00F85455" w:rsidRDefault="00094724" w:rsidP="00094724">
      <w:r w:rsidRPr="00F85455">
        <w:t xml:space="preserve">Panel members agree that there had been a good mix of general cases in this session but the Chair might </w:t>
      </w:r>
      <w:r w:rsidR="00A94F06">
        <w:t>pull out</w:t>
      </w:r>
      <w:r w:rsidRPr="00F85455">
        <w:t xml:space="preserve"> a couple of Hate Crime cases </w:t>
      </w:r>
      <w:r w:rsidR="00C1304B">
        <w:t xml:space="preserve">and SHPO breaches </w:t>
      </w:r>
      <w:r w:rsidRPr="00F85455">
        <w:t>for the next Panel</w:t>
      </w:r>
      <w:r w:rsidR="00C1304B">
        <w:rPr>
          <w:rFonts w:asciiTheme="minorHAnsi" w:hAnsiTheme="minorHAnsi" w:cstheme="minorHAnsi"/>
          <w:b/>
          <w:color w:val="201F1E"/>
        </w:rPr>
        <w:t>.</w:t>
      </w:r>
    </w:p>
    <w:sectPr w:rsidR="00094724" w:rsidRPr="00F85455" w:rsidSect="005547C0">
      <w:headerReference w:type="default" r:id="rId8"/>
      <w:footerReference w:type="default" r:id="rId9"/>
      <w:headerReference w:type="first" r:id="rId10"/>
      <w:footerReference w:type="first" r:id="rId11"/>
      <w:pgSz w:w="11906" w:h="16838" w:code="9"/>
      <w:pgMar w:top="709" w:right="1134" w:bottom="709" w:left="1134" w:header="425"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65E169" w14:textId="77777777" w:rsidR="00772DBE" w:rsidRDefault="00772DBE" w:rsidP="006E7CFE">
      <w:r>
        <w:separator/>
      </w:r>
    </w:p>
  </w:endnote>
  <w:endnote w:type="continuationSeparator" w:id="0">
    <w:p w14:paraId="450F7C3F" w14:textId="77777777" w:rsidR="00772DBE" w:rsidRDefault="00772DBE" w:rsidP="006E7C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F2B5B" w14:textId="77777777" w:rsidR="00B17769" w:rsidRDefault="00B17769" w:rsidP="00744492">
    <w:pPr>
      <w:pStyle w:val="Footer"/>
      <w:pBdr>
        <w:bottom w:val="single" w:sz="8" w:space="1" w:color="003E7E"/>
      </w:pBdr>
    </w:pPr>
  </w:p>
  <w:tbl>
    <w:tblPr>
      <w:tblStyle w:val="TableGrid"/>
      <w:tblW w:w="4946"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84"/>
      <w:gridCol w:w="2656"/>
      <w:gridCol w:w="2994"/>
    </w:tblGrid>
    <w:tr w:rsidR="00B17769" w:rsidRPr="004438B2" w14:paraId="15208596" w14:textId="77777777" w:rsidTr="00AD497C">
      <w:trPr>
        <w:trHeight w:val="283"/>
      </w:trPr>
      <w:tc>
        <w:tcPr>
          <w:tcW w:w="2037" w:type="pct"/>
          <w:vAlign w:val="center"/>
        </w:tcPr>
        <w:p w14:paraId="11AEFDC8" w14:textId="77777777" w:rsidR="00B17769" w:rsidRPr="004438B2" w:rsidRDefault="00434CB9" w:rsidP="00F902D5">
          <w:pPr>
            <w:pStyle w:val="Footer"/>
            <w:rPr>
              <w:rFonts w:cs="Arial"/>
              <w:color w:val="808080" w:themeColor="background1" w:themeShade="80"/>
              <w:sz w:val="18"/>
              <w:szCs w:val="18"/>
              <w:highlight w:val="yellow"/>
            </w:rPr>
          </w:pPr>
          <w:sdt>
            <w:sdtPr>
              <w:rPr>
                <w:rFonts w:cs="Arial"/>
                <w:color w:val="808080" w:themeColor="background1" w:themeShade="80"/>
                <w:sz w:val="18"/>
                <w:szCs w:val="18"/>
              </w:rPr>
              <w:id w:val="-1256510538"/>
              <w:lock w:val="sdtContentLocked"/>
              <w:text/>
            </w:sdtPr>
            <w:sdtEndPr/>
            <w:sdtContent>
              <w:r w:rsidR="00B17769" w:rsidRPr="004438B2">
                <w:rPr>
                  <w:rFonts w:cs="Arial"/>
                  <w:color w:val="808080" w:themeColor="background1" w:themeShade="80"/>
                  <w:sz w:val="18"/>
                  <w:szCs w:val="18"/>
                </w:rPr>
                <w:t>Security classification:</w:t>
              </w:r>
            </w:sdtContent>
          </w:sdt>
          <w:r w:rsidR="00B17769" w:rsidRPr="004438B2">
            <w:rPr>
              <w:rFonts w:cs="Arial"/>
              <w:color w:val="808080" w:themeColor="background1" w:themeShade="80"/>
              <w:sz w:val="18"/>
              <w:szCs w:val="18"/>
            </w:rPr>
            <w:t xml:space="preserve"> </w:t>
          </w:r>
          <w:sdt>
            <w:sdtPr>
              <w:rPr>
                <w:rFonts w:cs="Arial"/>
                <w:color w:val="808080" w:themeColor="background1" w:themeShade="80"/>
                <w:sz w:val="18"/>
                <w:szCs w:val="18"/>
              </w:rPr>
              <w:id w:val="-454557512"/>
              <w:lock w:val="sdtLocked"/>
              <w:dropDownList>
                <w:listItem w:displayText="Official" w:value="Official"/>
                <w:listItem w:displayText="Official - Sensitive" w:value="Official - Sensitive"/>
                <w:listItem w:displayText="Secret" w:value="Secret"/>
                <w:listItem w:displayText="Top Secret" w:value="Top Secret"/>
                <w:listItem w:displayText="No marking required" w:value="No marking required"/>
              </w:dropDownList>
            </w:sdtPr>
            <w:sdtEndPr/>
            <w:sdtContent>
              <w:r w:rsidR="00B17769" w:rsidRPr="004E3FB4">
                <w:rPr>
                  <w:rFonts w:cs="Arial"/>
                  <w:color w:val="808080" w:themeColor="background1" w:themeShade="80"/>
                  <w:sz w:val="18"/>
                  <w:szCs w:val="18"/>
                  <w:highlight w:val="yellow"/>
                </w:rPr>
                <w:t>Official</w:t>
              </w:r>
            </w:sdtContent>
          </w:sdt>
        </w:p>
      </w:tc>
      <w:tc>
        <w:tcPr>
          <w:tcW w:w="1393" w:type="pct"/>
          <w:vAlign w:val="center"/>
        </w:tcPr>
        <w:p w14:paraId="014A8C38" w14:textId="77777777" w:rsidR="00B17769" w:rsidRPr="004438B2" w:rsidRDefault="00B17769" w:rsidP="00C82FB2">
          <w:pPr>
            <w:ind w:right="-14"/>
            <w:jc w:val="center"/>
            <w:rPr>
              <w:color w:val="808080" w:themeColor="background1" w:themeShade="80"/>
              <w:sz w:val="18"/>
              <w:szCs w:val="18"/>
              <w:highlight w:val="yellow"/>
            </w:rPr>
          </w:pPr>
        </w:p>
      </w:tc>
      <w:tc>
        <w:tcPr>
          <w:tcW w:w="1570" w:type="pct"/>
          <w:vAlign w:val="center"/>
        </w:tcPr>
        <w:p w14:paraId="23F1FA6A" w14:textId="77777777" w:rsidR="00B17769" w:rsidRPr="004438B2" w:rsidRDefault="00B17769" w:rsidP="00AD497C">
          <w:pPr>
            <w:pStyle w:val="Footer"/>
            <w:ind w:right="-107"/>
            <w:jc w:val="right"/>
            <w:rPr>
              <w:rFonts w:cs="Arial"/>
              <w:color w:val="808080" w:themeColor="background1" w:themeShade="80"/>
              <w:sz w:val="18"/>
              <w:szCs w:val="18"/>
            </w:rPr>
          </w:pPr>
          <w:r w:rsidRPr="004438B2">
            <w:rPr>
              <w:color w:val="808080" w:themeColor="background1" w:themeShade="80"/>
              <w:sz w:val="18"/>
              <w:szCs w:val="18"/>
            </w:rPr>
            <w:t xml:space="preserve">Page </w:t>
          </w:r>
          <w:r w:rsidRPr="004438B2">
            <w:rPr>
              <w:color w:val="808080" w:themeColor="background1" w:themeShade="80"/>
              <w:sz w:val="18"/>
              <w:szCs w:val="18"/>
            </w:rPr>
            <w:fldChar w:fldCharType="begin"/>
          </w:r>
          <w:r w:rsidRPr="004438B2">
            <w:rPr>
              <w:color w:val="808080" w:themeColor="background1" w:themeShade="80"/>
              <w:sz w:val="18"/>
              <w:szCs w:val="18"/>
            </w:rPr>
            <w:instrText xml:space="preserve"> PAGE   \* MERGEFORMAT </w:instrText>
          </w:r>
          <w:r w:rsidRPr="004438B2">
            <w:rPr>
              <w:color w:val="808080" w:themeColor="background1" w:themeShade="80"/>
              <w:sz w:val="18"/>
              <w:szCs w:val="18"/>
            </w:rPr>
            <w:fldChar w:fldCharType="separate"/>
          </w:r>
          <w:r w:rsidR="00E82E8B">
            <w:rPr>
              <w:noProof/>
              <w:color w:val="808080" w:themeColor="background1" w:themeShade="80"/>
              <w:sz w:val="18"/>
              <w:szCs w:val="18"/>
            </w:rPr>
            <w:t>4</w:t>
          </w:r>
          <w:r w:rsidRPr="004438B2">
            <w:rPr>
              <w:color w:val="808080" w:themeColor="background1" w:themeShade="80"/>
              <w:sz w:val="18"/>
              <w:szCs w:val="18"/>
            </w:rPr>
            <w:fldChar w:fldCharType="end"/>
          </w:r>
          <w:r w:rsidRPr="004438B2">
            <w:rPr>
              <w:color w:val="808080" w:themeColor="background1" w:themeShade="80"/>
              <w:sz w:val="18"/>
              <w:szCs w:val="18"/>
            </w:rPr>
            <w:t xml:space="preserve"> of </w:t>
          </w:r>
          <w:r w:rsidRPr="004438B2">
            <w:rPr>
              <w:color w:val="808080" w:themeColor="background1" w:themeShade="80"/>
              <w:sz w:val="18"/>
              <w:szCs w:val="18"/>
            </w:rPr>
            <w:fldChar w:fldCharType="begin"/>
          </w:r>
          <w:r w:rsidRPr="004438B2">
            <w:rPr>
              <w:color w:val="808080" w:themeColor="background1" w:themeShade="80"/>
              <w:sz w:val="18"/>
              <w:szCs w:val="18"/>
            </w:rPr>
            <w:instrText xml:space="preserve"> NUMPAGES   \* MERGEFORMAT </w:instrText>
          </w:r>
          <w:r w:rsidRPr="004438B2">
            <w:rPr>
              <w:color w:val="808080" w:themeColor="background1" w:themeShade="80"/>
              <w:sz w:val="18"/>
              <w:szCs w:val="18"/>
            </w:rPr>
            <w:fldChar w:fldCharType="separate"/>
          </w:r>
          <w:r w:rsidR="00E82E8B">
            <w:rPr>
              <w:noProof/>
              <w:color w:val="808080" w:themeColor="background1" w:themeShade="80"/>
              <w:sz w:val="18"/>
              <w:szCs w:val="18"/>
            </w:rPr>
            <w:t>13</w:t>
          </w:r>
          <w:r w:rsidRPr="004438B2">
            <w:rPr>
              <w:color w:val="808080" w:themeColor="background1" w:themeShade="80"/>
              <w:sz w:val="18"/>
              <w:szCs w:val="18"/>
            </w:rPr>
            <w:fldChar w:fldCharType="end"/>
          </w:r>
        </w:p>
      </w:tc>
    </w:tr>
  </w:tbl>
  <w:p w14:paraId="1BB178A4" w14:textId="77777777" w:rsidR="00B17769" w:rsidRPr="00E37A1A" w:rsidRDefault="00B17769" w:rsidP="00E37A1A">
    <w:pPr>
      <w:pStyle w:val="Footer"/>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BBF75" w14:textId="77777777" w:rsidR="00B17769" w:rsidRDefault="00B17769" w:rsidP="00744492">
    <w:pPr>
      <w:pStyle w:val="Footer"/>
      <w:pBdr>
        <w:bottom w:val="single" w:sz="8" w:space="1" w:color="003E7E"/>
      </w:pBdr>
      <w:jc w:val="cente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70"/>
      <w:gridCol w:w="4428"/>
      <w:gridCol w:w="3140"/>
    </w:tblGrid>
    <w:tr w:rsidR="00B17769" w14:paraId="30392F47" w14:textId="77777777" w:rsidTr="00A14753">
      <w:trPr>
        <w:trHeight w:val="283"/>
      </w:trPr>
      <w:tc>
        <w:tcPr>
          <w:tcW w:w="1074" w:type="pct"/>
          <w:vAlign w:val="center"/>
        </w:tcPr>
        <w:sdt>
          <w:sdtPr>
            <w:rPr>
              <w:rFonts w:cs="Arial"/>
              <w:color w:val="808080" w:themeColor="background1" w:themeShade="80"/>
              <w:sz w:val="18"/>
              <w:szCs w:val="18"/>
            </w:rPr>
            <w:id w:val="737675702"/>
            <w:lock w:val="sdtContentLocked"/>
            <w:text/>
          </w:sdtPr>
          <w:sdtEndPr/>
          <w:sdtContent>
            <w:p w14:paraId="3C2C9371" w14:textId="77777777" w:rsidR="00B17769" w:rsidRPr="00E37A1A" w:rsidRDefault="00B17769" w:rsidP="00E37A1A">
              <w:pPr>
                <w:pStyle w:val="Footer"/>
                <w:rPr>
                  <w:rFonts w:cs="Arial"/>
                  <w:color w:val="808080" w:themeColor="background1" w:themeShade="80"/>
                  <w:sz w:val="18"/>
                  <w:szCs w:val="18"/>
                </w:rPr>
              </w:pPr>
              <w:r w:rsidRPr="00E37A1A">
                <w:rPr>
                  <w:rFonts w:cs="Arial"/>
                  <w:color w:val="808080" w:themeColor="background1" w:themeShade="80"/>
                  <w:sz w:val="18"/>
                  <w:szCs w:val="18"/>
                </w:rPr>
                <w:t xml:space="preserve">Version </w:t>
              </w:r>
              <w:r>
                <w:rPr>
                  <w:rFonts w:cs="Arial"/>
                  <w:color w:val="808080" w:themeColor="background1" w:themeShade="80"/>
                  <w:sz w:val="18"/>
                  <w:szCs w:val="18"/>
                </w:rPr>
                <w:t>n</w:t>
              </w:r>
              <w:r w:rsidRPr="00E37A1A">
                <w:rPr>
                  <w:rFonts w:cs="Arial"/>
                  <w:color w:val="808080" w:themeColor="background1" w:themeShade="80"/>
                  <w:sz w:val="18"/>
                  <w:szCs w:val="18"/>
                </w:rPr>
                <w:t>umber:</w:t>
              </w:r>
            </w:p>
          </w:sdtContent>
        </w:sdt>
      </w:tc>
      <w:tc>
        <w:tcPr>
          <w:tcW w:w="2297" w:type="pct"/>
          <w:vAlign w:val="center"/>
        </w:tcPr>
        <w:p w14:paraId="152128C6" w14:textId="77777777" w:rsidR="00B17769" w:rsidRPr="00E37A1A" w:rsidRDefault="00B17769" w:rsidP="00E37A1A">
          <w:pPr>
            <w:pStyle w:val="Footer"/>
            <w:rPr>
              <w:rFonts w:cs="Arial"/>
              <w:color w:val="808080" w:themeColor="background1" w:themeShade="80"/>
              <w:sz w:val="18"/>
              <w:szCs w:val="18"/>
            </w:rPr>
          </w:pPr>
          <w:r w:rsidRPr="00E37A1A">
            <w:rPr>
              <w:rFonts w:cs="Arial"/>
              <w:color w:val="808080" w:themeColor="background1" w:themeShade="80"/>
              <w:sz w:val="18"/>
              <w:szCs w:val="18"/>
            </w:rPr>
            <w:t>1.0</w:t>
          </w:r>
        </w:p>
      </w:tc>
      <w:tc>
        <w:tcPr>
          <w:tcW w:w="1630" w:type="pct"/>
          <w:vAlign w:val="center"/>
        </w:tcPr>
        <w:p w14:paraId="3425FBC9" w14:textId="77777777" w:rsidR="00B17769" w:rsidRPr="00E37A1A" w:rsidRDefault="00B17769" w:rsidP="005C45FC">
          <w:pPr>
            <w:pStyle w:val="Footer"/>
            <w:jc w:val="right"/>
            <w:rPr>
              <w:rFonts w:cs="Arial"/>
              <w:color w:val="808080" w:themeColor="background1" w:themeShade="80"/>
              <w:sz w:val="18"/>
              <w:szCs w:val="18"/>
            </w:rPr>
          </w:pPr>
        </w:p>
      </w:tc>
    </w:tr>
    <w:tr w:rsidR="00B17769" w14:paraId="17BAA6D7" w14:textId="77777777" w:rsidTr="00A14753">
      <w:trPr>
        <w:trHeight w:val="283"/>
      </w:trPr>
      <w:tc>
        <w:tcPr>
          <w:tcW w:w="1074" w:type="pct"/>
          <w:vAlign w:val="center"/>
        </w:tcPr>
        <w:sdt>
          <w:sdtPr>
            <w:rPr>
              <w:rFonts w:cs="Arial"/>
              <w:color w:val="808080" w:themeColor="background1" w:themeShade="80"/>
              <w:sz w:val="18"/>
              <w:szCs w:val="18"/>
            </w:rPr>
            <w:id w:val="-708729192"/>
            <w:lock w:val="sdtContentLocked"/>
            <w:text/>
          </w:sdtPr>
          <w:sdtEndPr/>
          <w:sdtContent>
            <w:p w14:paraId="1CD787CB" w14:textId="77777777" w:rsidR="00B17769" w:rsidRPr="00E37A1A" w:rsidRDefault="00B17769" w:rsidP="00E37A1A">
              <w:pPr>
                <w:pStyle w:val="Footer"/>
                <w:rPr>
                  <w:caps/>
                  <w:color w:val="808080" w:themeColor="background1" w:themeShade="80"/>
                  <w:sz w:val="18"/>
                  <w:szCs w:val="18"/>
                </w:rPr>
              </w:pPr>
              <w:r w:rsidRPr="00E37A1A">
                <w:rPr>
                  <w:rFonts w:cs="Arial"/>
                  <w:color w:val="808080" w:themeColor="background1" w:themeShade="80"/>
                  <w:sz w:val="18"/>
                  <w:szCs w:val="18"/>
                </w:rPr>
                <w:t>Date issued:</w:t>
              </w:r>
            </w:p>
          </w:sdtContent>
        </w:sdt>
      </w:tc>
      <w:tc>
        <w:tcPr>
          <w:tcW w:w="2297" w:type="pct"/>
          <w:vAlign w:val="center"/>
        </w:tcPr>
        <w:p w14:paraId="138137C9" w14:textId="77777777" w:rsidR="00B17769" w:rsidRPr="005C45FC" w:rsidRDefault="00B17769" w:rsidP="00E37A1A">
          <w:pPr>
            <w:pStyle w:val="Footer"/>
            <w:rPr>
              <w:caps/>
              <w:color w:val="808080" w:themeColor="background1" w:themeShade="80"/>
              <w:sz w:val="18"/>
              <w:szCs w:val="18"/>
            </w:rPr>
          </w:pPr>
          <w:r>
            <w:rPr>
              <w:rFonts w:cs="Arial"/>
              <w:color w:val="808080" w:themeColor="background1" w:themeShade="80"/>
              <w:sz w:val="18"/>
              <w:szCs w:val="18"/>
            </w:rPr>
            <w:t>Not applicable</w:t>
          </w:r>
        </w:p>
      </w:tc>
      <w:tc>
        <w:tcPr>
          <w:tcW w:w="1630" w:type="pct"/>
          <w:vAlign w:val="center"/>
        </w:tcPr>
        <w:p w14:paraId="5F45E6F8" w14:textId="77777777" w:rsidR="00B17769" w:rsidRPr="00E37A1A" w:rsidRDefault="00B17769" w:rsidP="005C45FC">
          <w:pPr>
            <w:pStyle w:val="Footer"/>
            <w:jc w:val="right"/>
            <w:rPr>
              <w:rFonts w:cs="Arial"/>
              <w:color w:val="808080" w:themeColor="background1" w:themeShade="80"/>
              <w:sz w:val="18"/>
              <w:szCs w:val="18"/>
            </w:rPr>
          </w:pPr>
        </w:p>
      </w:tc>
    </w:tr>
    <w:tr w:rsidR="00B17769" w14:paraId="670753D7" w14:textId="77777777" w:rsidTr="00A14753">
      <w:trPr>
        <w:trHeight w:val="283"/>
      </w:trPr>
      <w:tc>
        <w:tcPr>
          <w:tcW w:w="1074" w:type="pct"/>
          <w:vAlign w:val="center"/>
        </w:tcPr>
        <w:sdt>
          <w:sdtPr>
            <w:rPr>
              <w:rFonts w:cs="Arial"/>
              <w:color w:val="808080" w:themeColor="background1" w:themeShade="80"/>
              <w:sz w:val="18"/>
              <w:szCs w:val="18"/>
            </w:rPr>
            <w:id w:val="2117398806"/>
            <w:lock w:val="sdtContentLocked"/>
            <w:text/>
          </w:sdtPr>
          <w:sdtEndPr/>
          <w:sdtContent>
            <w:p w14:paraId="6E9F4B69" w14:textId="77777777" w:rsidR="00B17769" w:rsidRPr="00E37A1A" w:rsidRDefault="00B17769" w:rsidP="00E37A1A">
              <w:pPr>
                <w:pStyle w:val="Footer"/>
                <w:rPr>
                  <w:caps/>
                  <w:color w:val="808080" w:themeColor="background1" w:themeShade="80"/>
                  <w:sz w:val="18"/>
                  <w:szCs w:val="18"/>
                </w:rPr>
              </w:pPr>
              <w:r w:rsidRPr="00E37A1A">
                <w:rPr>
                  <w:rFonts w:cs="Arial"/>
                  <w:color w:val="808080" w:themeColor="background1" w:themeShade="80"/>
                  <w:sz w:val="18"/>
                  <w:szCs w:val="18"/>
                </w:rPr>
                <w:t xml:space="preserve">Security </w:t>
              </w:r>
              <w:r>
                <w:rPr>
                  <w:rFonts w:cs="Arial"/>
                  <w:color w:val="808080" w:themeColor="background1" w:themeShade="80"/>
                  <w:sz w:val="18"/>
                  <w:szCs w:val="18"/>
                </w:rPr>
                <w:t>c</w:t>
              </w:r>
              <w:r w:rsidRPr="00E37A1A">
                <w:rPr>
                  <w:rFonts w:cs="Arial"/>
                  <w:color w:val="808080" w:themeColor="background1" w:themeShade="80"/>
                  <w:sz w:val="18"/>
                  <w:szCs w:val="18"/>
                </w:rPr>
                <w:t>lassification:</w:t>
              </w:r>
            </w:p>
          </w:sdtContent>
        </w:sdt>
      </w:tc>
      <w:tc>
        <w:tcPr>
          <w:tcW w:w="2297" w:type="pct"/>
          <w:vAlign w:val="center"/>
        </w:tcPr>
        <w:sdt>
          <w:sdtPr>
            <w:rPr>
              <w:rFonts w:cs="Arial"/>
              <w:color w:val="808080" w:themeColor="background1" w:themeShade="80"/>
              <w:sz w:val="18"/>
              <w:szCs w:val="18"/>
            </w:rPr>
            <w:id w:val="907654534"/>
            <w:lock w:val="sdtLocked"/>
            <w:dropDownList>
              <w:listItem w:displayText="Official" w:value="Official"/>
              <w:listItem w:displayText="Official - Sensitive" w:value="Official - Sensitive"/>
              <w:listItem w:displayText="Secret" w:value="Secret"/>
              <w:listItem w:displayText="Top Secret" w:value="Top Secret"/>
              <w:listItem w:displayText="No marking required" w:value="No marking required"/>
            </w:dropDownList>
          </w:sdtPr>
          <w:sdtEndPr/>
          <w:sdtContent>
            <w:p w14:paraId="701CFC05" w14:textId="77777777" w:rsidR="00B17769" w:rsidRPr="00E37A1A" w:rsidRDefault="00B17769" w:rsidP="00E37A1A">
              <w:pPr>
                <w:pStyle w:val="Footer"/>
                <w:rPr>
                  <w:b/>
                  <w:caps/>
                  <w:color w:val="808080" w:themeColor="background1" w:themeShade="80"/>
                  <w:sz w:val="18"/>
                  <w:szCs w:val="18"/>
                </w:rPr>
              </w:pPr>
              <w:r w:rsidRPr="00665BF2">
                <w:rPr>
                  <w:rFonts w:cs="Arial"/>
                  <w:color w:val="808080" w:themeColor="background1" w:themeShade="80"/>
                  <w:sz w:val="18"/>
                  <w:szCs w:val="18"/>
                  <w:highlight w:val="yellow"/>
                </w:rPr>
                <w:t>Official</w:t>
              </w:r>
            </w:p>
          </w:sdtContent>
        </w:sdt>
      </w:tc>
      <w:tc>
        <w:tcPr>
          <w:tcW w:w="1630" w:type="pct"/>
          <w:vAlign w:val="center"/>
        </w:tcPr>
        <w:sdt>
          <w:sdtPr>
            <w:rPr>
              <w:color w:val="808080" w:themeColor="background1" w:themeShade="80"/>
              <w:sz w:val="18"/>
              <w:szCs w:val="18"/>
            </w:rPr>
            <w:id w:val="1238910958"/>
            <w:lock w:val="sdtLocked"/>
          </w:sdtPr>
          <w:sdtEndPr/>
          <w:sdtContent>
            <w:p w14:paraId="22FD35D8" w14:textId="77777777" w:rsidR="00B17769" w:rsidRPr="00E37A1A" w:rsidRDefault="00B17769" w:rsidP="00E37A1A">
              <w:pPr>
                <w:pStyle w:val="Footer"/>
                <w:jc w:val="right"/>
                <w:rPr>
                  <w:rFonts w:cs="Arial"/>
                  <w:color w:val="808080" w:themeColor="background1" w:themeShade="80"/>
                  <w:sz w:val="18"/>
                  <w:szCs w:val="18"/>
                </w:rPr>
              </w:pPr>
              <w:r w:rsidRPr="00E37A1A">
                <w:rPr>
                  <w:color w:val="808080" w:themeColor="background1" w:themeShade="80"/>
                  <w:sz w:val="18"/>
                  <w:szCs w:val="18"/>
                </w:rPr>
                <w:t xml:space="preserve">Page </w:t>
              </w:r>
              <w:r w:rsidRPr="00E37A1A">
                <w:rPr>
                  <w:color w:val="808080" w:themeColor="background1" w:themeShade="80"/>
                  <w:sz w:val="18"/>
                  <w:szCs w:val="18"/>
                </w:rPr>
                <w:fldChar w:fldCharType="begin"/>
              </w:r>
              <w:r w:rsidRPr="00E37A1A">
                <w:rPr>
                  <w:color w:val="808080" w:themeColor="background1" w:themeShade="80"/>
                  <w:sz w:val="18"/>
                  <w:szCs w:val="18"/>
                </w:rPr>
                <w:instrText xml:space="preserve"> PAGE   \* MERGEFORMAT </w:instrText>
              </w:r>
              <w:r w:rsidRPr="00E37A1A">
                <w:rPr>
                  <w:color w:val="808080" w:themeColor="background1" w:themeShade="80"/>
                  <w:sz w:val="18"/>
                  <w:szCs w:val="18"/>
                </w:rPr>
                <w:fldChar w:fldCharType="separate"/>
              </w:r>
              <w:r w:rsidR="00E82E8B">
                <w:rPr>
                  <w:noProof/>
                  <w:color w:val="808080" w:themeColor="background1" w:themeShade="80"/>
                  <w:sz w:val="18"/>
                  <w:szCs w:val="18"/>
                </w:rPr>
                <w:t>1</w:t>
              </w:r>
              <w:r w:rsidRPr="00E37A1A">
                <w:rPr>
                  <w:color w:val="808080" w:themeColor="background1" w:themeShade="80"/>
                  <w:sz w:val="18"/>
                  <w:szCs w:val="18"/>
                </w:rPr>
                <w:fldChar w:fldCharType="end"/>
              </w:r>
              <w:r w:rsidRPr="00E37A1A">
                <w:rPr>
                  <w:color w:val="808080" w:themeColor="background1" w:themeShade="80"/>
                  <w:sz w:val="18"/>
                  <w:szCs w:val="18"/>
                </w:rPr>
                <w:t xml:space="preserve"> of </w:t>
              </w:r>
              <w:r w:rsidRPr="00E37A1A">
                <w:rPr>
                  <w:color w:val="808080" w:themeColor="background1" w:themeShade="80"/>
                  <w:sz w:val="18"/>
                  <w:szCs w:val="18"/>
                </w:rPr>
                <w:fldChar w:fldCharType="begin"/>
              </w:r>
              <w:r w:rsidRPr="00E37A1A">
                <w:rPr>
                  <w:color w:val="808080" w:themeColor="background1" w:themeShade="80"/>
                  <w:sz w:val="18"/>
                  <w:szCs w:val="18"/>
                </w:rPr>
                <w:instrText xml:space="preserve"> NUMPAGES   \* MERGEFORMAT </w:instrText>
              </w:r>
              <w:r w:rsidRPr="00E37A1A">
                <w:rPr>
                  <w:color w:val="808080" w:themeColor="background1" w:themeShade="80"/>
                  <w:sz w:val="18"/>
                  <w:szCs w:val="18"/>
                </w:rPr>
                <w:fldChar w:fldCharType="separate"/>
              </w:r>
              <w:r w:rsidR="00E82E8B">
                <w:rPr>
                  <w:noProof/>
                  <w:color w:val="808080" w:themeColor="background1" w:themeShade="80"/>
                  <w:sz w:val="18"/>
                  <w:szCs w:val="18"/>
                </w:rPr>
                <w:t>13</w:t>
              </w:r>
              <w:r w:rsidRPr="00E37A1A">
                <w:rPr>
                  <w:color w:val="808080" w:themeColor="background1" w:themeShade="80"/>
                  <w:sz w:val="18"/>
                  <w:szCs w:val="18"/>
                </w:rPr>
                <w:fldChar w:fldCharType="end"/>
              </w:r>
            </w:p>
          </w:sdtContent>
        </w:sdt>
      </w:tc>
    </w:tr>
  </w:tbl>
  <w:p w14:paraId="1F285E09" w14:textId="77777777" w:rsidR="00B17769" w:rsidRPr="004C4588" w:rsidRDefault="00B17769" w:rsidP="00A2113C">
    <w:pPr>
      <w:pStyle w:val="Footer"/>
      <w:rPr>
        <w:b/>
        <w:caps/>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2A12E2" w14:textId="77777777" w:rsidR="00772DBE" w:rsidRDefault="00772DBE" w:rsidP="006E7CFE">
      <w:r>
        <w:separator/>
      </w:r>
    </w:p>
  </w:footnote>
  <w:footnote w:type="continuationSeparator" w:id="0">
    <w:p w14:paraId="0EC19CF8" w14:textId="77777777" w:rsidR="00772DBE" w:rsidRDefault="00772DBE" w:rsidP="006E7C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ECF0E" w14:textId="77777777" w:rsidR="00B17769" w:rsidRDefault="00B17769" w:rsidP="005547C0">
    <w:pPr>
      <w:pStyle w:val="Header"/>
      <w:pBdr>
        <w:bottom w:val="single" w:sz="8" w:space="1" w:color="003E7E"/>
      </w:pBdr>
      <w:spacing w:line="276" w:lineRule="auto"/>
      <w:ind w:right="-1"/>
      <w:jc w:val="right"/>
    </w:pPr>
    <w:r w:rsidRPr="00A5348C">
      <w:rPr>
        <w:caps/>
        <w:color w:val="808080" w:themeColor="background1" w:themeShade="80"/>
        <w:sz w:val="18"/>
        <w:szCs w:val="18"/>
      </w:rPr>
      <w:t xml:space="preserve">Security classification: </w:t>
    </w:r>
    <w:sdt>
      <w:sdtPr>
        <w:rPr>
          <w:caps/>
          <w:color w:val="808080" w:themeColor="background1" w:themeShade="80"/>
          <w:sz w:val="18"/>
          <w:szCs w:val="18"/>
        </w:rPr>
        <w:id w:val="1226878025"/>
        <w:lock w:val="sdtLocked"/>
        <w:dropDownList>
          <w:listItem w:displayText="OFFICIAL" w:value="OFFICIAL"/>
          <w:listItem w:displayText="OFFICIAL - SENSITIVE" w:value="OFFICIAL - SENSITIVE"/>
          <w:listItem w:displayText="SECRET" w:value="SECRET"/>
          <w:listItem w:displayText="TOP SECRET" w:value="TOP SECRET"/>
          <w:listItem w:displayText="NO MARKING REQUIRED" w:value="NO MARKING REQUIRED"/>
        </w:dropDownList>
      </w:sdtPr>
      <w:sdtEndPr/>
      <w:sdtContent>
        <w:r w:rsidRPr="00ED2445">
          <w:rPr>
            <w:caps/>
            <w:color w:val="808080" w:themeColor="background1" w:themeShade="80"/>
            <w:sz w:val="18"/>
            <w:szCs w:val="18"/>
            <w:highlight w:val="yellow"/>
          </w:rPr>
          <w:t>OFFICIAL</w:t>
        </w:r>
      </w:sdtContent>
    </w:sdt>
    <w:r w:rsidRPr="004C4588">
      <w:rPr>
        <w:b/>
        <w:color w:val="808080" w:themeColor="background1" w:themeShade="80"/>
      </w:rPr>
      <w:br/>
    </w:r>
    <w:sdt>
      <w:sdtPr>
        <w:id w:val="-631015312"/>
        <w:lock w:val="sdtLocked"/>
      </w:sdtPr>
      <w:sdtEndPr/>
      <w:sdtContent>
        <w:r>
          <w:t>Out of Court Disposal Scrutiny Panel</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861D5" w14:textId="77777777" w:rsidR="00B17769" w:rsidRPr="00A14753" w:rsidRDefault="00B17769" w:rsidP="00A14753">
    <w:pPr>
      <w:pStyle w:val="Header"/>
      <w:jc w:val="center"/>
      <w:rPr>
        <w:caps/>
        <w:color w:val="808080" w:themeColor="background1" w:themeShade="80"/>
        <w:sz w:val="18"/>
        <w:szCs w:val="18"/>
      </w:rPr>
    </w:pPr>
    <w:r w:rsidRPr="004C4588">
      <w:rPr>
        <w:noProof/>
        <w:color w:val="808080" w:themeColor="background1" w:themeShade="80"/>
        <w:lang w:eastAsia="en-GB"/>
      </w:rPr>
      <w:drawing>
        <wp:anchor distT="0" distB="0" distL="114300" distR="114300" simplePos="0" relativeHeight="251659264" behindDoc="1" locked="0" layoutInCell="1" allowOverlap="1" wp14:anchorId="06787CB3" wp14:editId="575499FF">
          <wp:simplePos x="0" y="0"/>
          <wp:positionH relativeFrom="margin">
            <wp:align>right</wp:align>
          </wp:positionH>
          <wp:positionV relativeFrom="paragraph">
            <wp:posOffset>71755</wp:posOffset>
          </wp:positionV>
          <wp:extent cx="779659" cy="942391"/>
          <wp:effectExtent l="0" t="0" r="1905" b="0"/>
          <wp:wrapNone/>
          <wp:docPr id="3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wer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9659" cy="942391"/>
                  </a:xfrm>
                  <a:prstGeom prst="rect">
                    <a:avLst/>
                  </a:prstGeom>
                </pic:spPr>
              </pic:pic>
            </a:graphicData>
          </a:graphic>
          <wp14:sizeRelH relativeFrom="page">
            <wp14:pctWidth>0</wp14:pctWidth>
          </wp14:sizeRelH>
          <wp14:sizeRelV relativeFrom="page">
            <wp14:pctHeight>0</wp14:pctHeight>
          </wp14:sizeRelV>
        </wp:anchor>
      </w:drawing>
    </w:r>
    <w:r w:rsidRPr="00A5348C">
      <w:rPr>
        <w:caps/>
        <w:color w:val="808080" w:themeColor="background1" w:themeShade="80"/>
        <w:sz w:val="18"/>
        <w:szCs w:val="18"/>
      </w:rPr>
      <w:t xml:space="preserve">Security classification: </w:t>
    </w:r>
    <w:sdt>
      <w:sdtPr>
        <w:rPr>
          <w:caps/>
          <w:color w:val="808080" w:themeColor="background1" w:themeShade="80"/>
          <w:sz w:val="18"/>
          <w:szCs w:val="18"/>
        </w:rPr>
        <w:id w:val="629665302"/>
        <w:lock w:val="sdtLocked"/>
        <w:dropDownList>
          <w:listItem w:displayText="OFFICIAL" w:value="OFFICIAL"/>
          <w:listItem w:displayText="OFFICIAL - SENSITIVE" w:value="OFFICIAL - SENSITIVE"/>
          <w:listItem w:displayText="SECRET" w:value="SECRET"/>
          <w:listItem w:displayText="TOP SECRET" w:value="TOP SECRET"/>
          <w:listItem w:displayText="NO MARKING REQUIRED" w:value="NO MARKING REQUIRED"/>
        </w:dropDownList>
      </w:sdtPr>
      <w:sdtEndPr/>
      <w:sdtContent>
        <w:r w:rsidRPr="00ED2445">
          <w:rPr>
            <w:caps/>
            <w:color w:val="808080" w:themeColor="background1" w:themeShade="80"/>
            <w:sz w:val="18"/>
            <w:szCs w:val="18"/>
            <w:highlight w:val="yellow"/>
          </w:rPr>
          <w:t>OFFICIAL</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51AF3"/>
    <w:multiLevelType w:val="hybridMultilevel"/>
    <w:tmpl w:val="BF9081D8"/>
    <w:lvl w:ilvl="0" w:tplc="A1A6F82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81652A"/>
    <w:multiLevelType w:val="hybridMultilevel"/>
    <w:tmpl w:val="5FE2DB3C"/>
    <w:lvl w:ilvl="0" w:tplc="0D84DAE2">
      <w:start w:val="1"/>
      <w:numFmt w:val="bullet"/>
      <w:pStyle w:val="ListParagraph"/>
      <w:lvlText w:val=""/>
      <w:lvlJc w:val="left"/>
      <w:pPr>
        <w:ind w:left="1440" w:hanging="360"/>
      </w:pPr>
      <w:rPr>
        <w:rFonts w:ascii="Symbol" w:hAnsi="Symbol"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426205B"/>
    <w:multiLevelType w:val="hybridMultilevel"/>
    <w:tmpl w:val="722A5182"/>
    <w:lvl w:ilvl="0" w:tplc="623C0CEC">
      <w:numFmt w:val="bullet"/>
      <w:lvlText w:val="-"/>
      <w:lvlJc w:val="left"/>
      <w:pPr>
        <w:ind w:left="1440" w:hanging="36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7FD0216"/>
    <w:multiLevelType w:val="hybridMultilevel"/>
    <w:tmpl w:val="64A8E1D2"/>
    <w:lvl w:ilvl="0" w:tplc="D03661C0">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9433EA"/>
    <w:multiLevelType w:val="multilevel"/>
    <w:tmpl w:val="95B0F2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A990132"/>
    <w:multiLevelType w:val="hybridMultilevel"/>
    <w:tmpl w:val="16783E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EDB7FC1"/>
    <w:multiLevelType w:val="hybridMultilevel"/>
    <w:tmpl w:val="C218A8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0F22B81"/>
    <w:multiLevelType w:val="hybridMultilevel"/>
    <w:tmpl w:val="25C44496"/>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5112AF0"/>
    <w:multiLevelType w:val="hybridMultilevel"/>
    <w:tmpl w:val="3C307A1A"/>
    <w:lvl w:ilvl="0" w:tplc="2222C86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B6D3CF9"/>
    <w:multiLevelType w:val="hybridMultilevel"/>
    <w:tmpl w:val="6552989A"/>
    <w:lvl w:ilvl="0" w:tplc="FFB0C3E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BDE2B6E"/>
    <w:multiLevelType w:val="hybridMultilevel"/>
    <w:tmpl w:val="F20C3E8C"/>
    <w:lvl w:ilvl="0" w:tplc="71BA799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54C71D7"/>
    <w:multiLevelType w:val="hybridMultilevel"/>
    <w:tmpl w:val="3428312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5DD629C"/>
    <w:multiLevelType w:val="hybridMultilevel"/>
    <w:tmpl w:val="E482F706"/>
    <w:lvl w:ilvl="0" w:tplc="4A0E8C2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16922675">
    <w:abstractNumId w:val="10"/>
  </w:num>
  <w:num w:numId="2" w16cid:durableId="1490705947">
    <w:abstractNumId w:val="3"/>
  </w:num>
  <w:num w:numId="3" w16cid:durableId="997610800">
    <w:abstractNumId w:val="2"/>
  </w:num>
  <w:num w:numId="4" w16cid:durableId="718669277">
    <w:abstractNumId w:val="1"/>
  </w:num>
  <w:num w:numId="5" w16cid:durableId="1423260411">
    <w:abstractNumId w:val="8"/>
  </w:num>
  <w:num w:numId="6" w16cid:durableId="255794280">
    <w:abstractNumId w:val="9"/>
  </w:num>
  <w:num w:numId="7" w16cid:durableId="1064328312">
    <w:abstractNumId w:val="12"/>
  </w:num>
  <w:num w:numId="8" w16cid:durableId="1167593759">
    <w:abstractNumId w:val="7"/>
  </w:num>
  <w:num w:numId="9" w16cid:durableId="430200437">
    <w:abstractNumId w:val="0"/>
  </w:num>
  <w:num w:numId="10" w16cid:durableId="287900027">
    <w:abstractNumId w:val="5"/>
  </w:num>
  <w:num w:numId="11" w16cid:durableId="1339889412">
    <w:abstractNumId w:val="11"/>
  </w:num>
  <w:num w:numId="12" w16cid:durableId="1266157218">
    <w:abstractNumId w:val="6"/>
  </w:num>
  <w:num w:numId="13" w16cid:durableId="110823725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efaultTableStyle w:val="Style1"/>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7CFE"/>
    <w:rsid w:val="00000DA6"/>
    <w:rsid w:val="000141FE"/>
    <w:rsid w:val="0001539B"/>
    <w:rsid w:val="0001647F"/>
    <w:rsid w:val="00017DBE"/>
    <w:rsid w:val="000209F8"/>
    <w:rsid w:val="000230CA"/>
    <w:rsid w:val="000240CD"/>
    <w:rsid w:val="0002553B"/>
    <w:rsid w:val="000324DA"/>
    <w:rsid w:val="00035A35"/>
    <w:rsid w:val="0004033F"/>
    <w:rsid w:val="00041674"/>
    <w:rsid w:val="00044211"/>
    <w:rsid w:val="0004460F"/>
    <w:rsid w:val="00046D9D"/>
    <w:rsid w:val="000502E2"/>
    <w:rsid w:val="000515A3"/>
    <w:rsid w:val="00052749"/>
    <w:rsid w:val="000545E1"/>
    <w:rsid w:val="00055F2F"/>
    <w:rsid w:val="0005614A"/>
    <w:rsid w:val="00057BFE"/>
    <w:rsid w:val="000608CE"/>
    <w:rsid w:val="00062A2F"/>
    <w:rsid w:val="0006315C"/>
    <w:rsid w:val="00063FD6"/>
    <w:rsid w:val="00065147"/>
    <w:rsid w:val="00066BFB"/>
    <w:rsid w:val="000829DC"/>
    <w:rsid w:val="00092888"/>
    <w:rsid w:val="00094724"/>
    <w:rsid w:val="00094EE6"/>
    <w:rsid w:val="00095800"/>
    <w:rsid w:val="000A36E9"/>
    <w:rsid w:val="000B15AF"/>
    <w:rsid w:val="000B2C34"/>
    <w:rsid w:val="000B2F80"/>
    <w:rsid w:val="000D2F8B"/>
    <w:rsid w:val="000D7BCF"/>
    <w:rsid w:val="000E1A9A"/>
    <w:rsid w:val="000E257B"/>
    <w:rsid w:val="000E4247"/>
    <w:rsid w:val="000E5C39"/>
    <w:rsid w:val="000E7799"/>
    <w:rsid w:val="000F188B"/>
    <w:rsid w:val="000F3891"/>
    <w:rsid w:val="000F3922"/>
    <w:rsid w:val="000F4158"/>
    <w:rsid w:val="001041D8"/>
    <w:rsid w:val="00105313"/>
    <w:rsid w:val="0010563B"/>
    <w:rsid w:val="001122C4"/>
    <w:rsid w:val="00112D0E"/>
    <w:rsid w:val="00117495"/>
    <w:rsid w:val="00121D5C"/>
    <w:rsid w:val="00130DD4"/>
    <w:rsid w:val="00132438"/>
    <w:rsid w:val="00132661"/>
    <w:rsid w:val="00133568"/>
    <w:rsid w:val="00133F5A"/>
    <w:rsid w:val="00141108"/>
    <w:rsid w:val="00143751"/>
    <w:rsid w:val="00145B31"/>
    <w:rsid w:val="0014627A"/>
    <w:rsid w:val="00147370"/>
    <w:rsid w:val="0015467B"/>
    <w:rsid w:val="0015559B"/>
    <w:rsid w:val="00160610"/>
    <w:rsid w:val="00161AA6"/>
    <w:rsid w:val="0016406F"/>
    <w:rsid w:val="00165E9E"/>
    <w:rsid w:val="00167B04"/>
    <w:rsid w:val="00174191"/>
    <w:rsid w:val="00175A43"/>
    <w:rsid w:val="0018250B"/>
    <w:rsid w:val="001829CD"/>
    <w:rsid w:val="00184252"/>
    <w:rsid w:val="00186055"/>
    <w:rsid w:val="00193A42"/>
    <w:rsid w:val="00193C4E"/>
    <w:rsid w:val="00194481"/>
    <w:rsid w:val="00195D9C"/>
    <w:rsid w:val="00195DDD"/>
    <w:rsid w:val="001961DE"/>
    <w:rsid w:val="00197EB1"/>
    <w:rsid w:val="001A6EFA"/>
    <w:rsid w:val="001B043D"/>
    <w:rsid w:val="001B2CD7"/>
    <w:rsid w:val="001B41FD"/>
    <w:rsid w:val="001C0BFD"/>
    <w:rsid w:val="001C0D99"/>
    <w:rsid w:val="001C2A7E"/>
    <w:rsid w:val="001C2BCC"/>
    <w:rsid w:val="001C3F46"/>
    <w:rsid w:val="001C710D"/>
    <w:rsid w:val="001D1BF1"/>
    <w:rsid w:val="001D4244"/>
    <w:rsid w:val="001D4F2F"/>
    <w:rsid w:val="001D5B42"/>
    <w:rsid w:val="001E351A"/>
    <w:rsid w:val="001F0632"/>
    <w:rsid w:val="001F4C20"/>
    <w:rsid w:val="001F593A"/>
    <w:rsid w:val="001F5A2E"/>
    <w:rsid w:val="001F723E"/>
    <w:rsid w:val="00200546"/>
    <w:rsid w:val="00205065"/>
    <w:rsid w:val="0020684E"/>
    <w:rsid w:val="002103BC"/>
    <w:rsid w:val="00214DFF"/>
    <w:rsid w:val="00215B00"/>
    <w:rsid w:val="002254D5"/>
    <w:rsid w:val="00233C6D"/>
    <w:rsid w:val="00234432"/>
    <w:rsid w:val="002469D7"/>
    <w:rsid w:val="0025011F"/>
    <w:rsid w:val="0025440A"/>
    <w:rsid w:val="002611E2"/>
    <w:rsid w:val="00265D27"/>
    <w:rsid w:val="00270278"/>
    <w:rsid w:val="00272E5D"/>
    <w:rsid w:val="00276068"/>
    <w:rsid w:val="002767A3"/>
    <w:rsid w:val="002865DD"/>
    <w:rsid w:val="00290DD3"/>
    <w:rsid w:val="00292C0F"/>
    <w:rsid w:val="00295F21"/>
    <w:rsid w:val="002A0F81"/>
    <w:rsid w:val="002A2A9E"/>
    <w:rsid w:val="002A758A"/>
    <w:rsid w:val="002B5390"/>
    <w:rsid w:val="002C07D8"/>
    <w:rsid w:val="002D7715"/>
    <w:rsid w:val="002E002C"/>
    <w:rsid w:val="002E1DFD"/>
    <w:rsid w:val="002E6227"/>
    <w:rsid w:val="002E7C0A"/>
    <w:rsid w:val="002F0685"/>
    <w:rsid w:val="002F4561"/>
    <w:rsid w:val="002F5B6E"/>
    <w:rsid w:val="002F6FDB"/>
    <w:rsid w:val="00305EE0"/>
    <w:rsid w:val="003100E8"/>
    <w:rsid w:val="0031788D"/>
    <w:rsid w:val="00317F5D"/>
    <w:rsid w:val="003206BC"/>
    <w:rsid w:val="00322CF5"/>
    <w:rsid w:val="003307FC"/>
    <w:rsid w:val="0033777E"/>
    <w:rsid w:val="0034079F"/>
    <w:rsid w:val="00341EE3"/>
    <w:rsid w:val="003432D6"/>
    <w:rsid w:val="00350535"/>
    <w:rsid w:val="00356D1A"/>
    <w:rsid w:val="003605C4"/>
    <w:rsid w:val="00366182"/>
    <w:rsid w:val="00372B5C"/>
    <w:rsid w:val="00374B5B"/>
    <w:rsid w:val="00380EBD"/>
    <w:rsid w:val="003816EC"/>
    <w:rsid w:val="00385120"/>
    <w:rsid w:val="00386863"/>
    <w:rsid w:val="0038726B"/>
    <w:rsid w:val="00394721"/>
    <w:rsid w:val="0039518B"/>
    <w:rsid w:val="003952E6"/>
    <w:rsid w:val="003A5364"/>
    <w:rsid w:val="003A5800"/>
    <w:rsid w:val="003A7F4D"/>
    <w:rsid w:val="003B115A"/>
    <w:rsid w:val="003B2B8E"/>
    <w:rsid w:val="003C40F3"/>
    <w:rsid w:val="003C45AA"/>
    <w:rsid w:val="003C5BBC"/>
    <w:rsid w:val="003C6470"/>
    <w:rsid w:val="003D1095"/>
    <w:rsid w:val="003D65E5"/>
    <w:rsid w:val="003D68B4"/>
    <w:rsid w:val="003E47C1"/>
    <w:rsid w:val="003F1162"/>
    <w:rsid w:val="003F4594"/>
    <w:rsid w:val="003F6B44"/>
    <w:rsid w:val="00401BE3"/>
    <w:rsid w:val="004034A5"/>
    <w:rsid w:val="00410705"/>
    <w:rsid w:val="00410D45"/>
    <w:rsid w:val="00411B2E"/>
    <w:rsid w:val="00412137"/>
    <w:rsid w:val="0041368A"/>
    <w:rsid w:val="00420DF2"/>
    <w:rsid w:val="00421AD9"/>
    <w:rsid w:val="00422913"/>
    <w:rsid w:val="0042454F"/>
    <w:rsid w:val="00426107"/>
    <w:rsid w:val="00434CB9"/>
    <w:rsid w:val="0044250F"/>
    <w:rsid w:val="004438B2"/>
    <w:rsid w:val="004443FE"/>
    <w:rsid w:val="00444595"/>
    <w:rsid w:val="004451DA"/>
    <w:rsid w:val="004457A8"/>
    <w:rsid w:val="00450594"/>
    <w:rsid w:val="00451358"/>
    <w:rsid w:val="004523F1"/>
    <w:rsid w:val="004551EF"/>
    <w:rsid w:val="00460381"/>
    <w:rsid w:val="0046308A"/>
    <w:rsid w:val="004667CA"/>
    <w:rsid w:val="004726D4"/>
    <w:rsid w:val="00481578"/>
    <w:rsid w:val="004902C8"/>
    <w:rsid w:val="00490E02"/>
    <w:rsid w:val="00493E48"/>
    <w:rsid w:val="00493E8D"/>
    <w:rsid w:val="004956E6"/>
    <w:rsid w:val="0049679B"/>
    <w:rsid w:val="004A4101"/>
    <w:rsid w:val="004B54F0"/>
    <w:rsid w:val="004C4588"/>
    <w:rsid w:val="004C7620"/>
    <w:rsid w:val="004C7E20"/>
    <w:rsid w:val="004D00A6"/>
    <w:rsid w:val="004D432C"/>
    <w:rsid w:val="004E1CC3"/>
    <w:rsid w:val="004E3FB4"/>
    <w:rsid w:val="004F4446"/>
    <w:rsid w:val="004F6DED"/>
    <w:rsid w:val="004F793F"/>
    <w:rsid w:val="004F7BA1"/>
    <w:rsid w:val="004F7ED8"/>
    <w:rsid w:val="00512E02"/>
    <w:rsid w:val="00515AB5"/>
    <w:rsid w:val="00516AEA"/>
    <w:rsid w:val="00520D98"/>
    <w:rsid w:val="00522DD1"/>
    <w:rsid w:val="0052510E"/>
    <w:rsid w:val="00526762"/>
    <w:rsid w:val="00526DF4"/>
    <w:rsid w:val="0052743A"/>
    <w:rsid w:val="005312F2"/>
    <w:rsid w:val="00535B9A"/>
    <w:rsid w:val="00537090"/>
    <w:rsid w:val="00540154"/>
    <w:rsid w:val="00541E26"/>
    <w:rsid w:val="00543DCE"/>
    <w:rsid w:val="005469CA"/>
    <w:rsid w:val="005547C0"/>
    <w:rsid w:val="00565ACD"/>
    <w:rsid w:val="00565B29"/>
    <w:rsid w:val="005673FB"/>
    <w:rsid w:val="00567CD9"/>
    <w:rsid w:val="00572628"/>
    <w:rsid w:val="005733F5"/>
    <w:rsid w:val="00580058"/>
    <w:rsid w:val="0058181A"/>
    <w:rsid w:val="00587A68"/>
    <w:rsid w:val="00587CD7"/>
    <w:rsid w:val="00596697"/>
    <w:rsid w:val="005A1482"/>
    <w:rsid w:val="005B0C0F"/>
    <w:rsid w:val="005C45FC"/>
    <w:rsid w:val="005D0579"/>
    <w:rsid w:val="005D17E1"/>
    <w:rsid w:val="005E0077"/>
    <w:rsid w:val="005E2244"/>
    <w:rsid w:val="005E31C1"/>
    <w:rsid w:val="005E36B0"/>
    <w:rsid w:val="005E7D9A"/>
    <w:rsid w:val="005F1654"/>
    <w:rsid w:val="005F47BF"/>
    <w:rsid w:val="005F7D64"/>
    <w:rsid w:val="006223F5"/>
    <w:rsid w:val="00624E1D"/>
    <w:rsid w:val="0062534F"/>
    <w:rsid w:val="00630781"/>
    <w:rsid w:val="006338E1"/>
    <w:rsid w:val="00646E32"/>
    <w:rsid w:val="00651290"/>
    <w:rsid w:val="006521A7"/>
    <w:rsid w:val="00653D27"/>
    <w:rsid w:val="006614E5"/>
    <w:rsid w:val="00664AF0"/>
    <w:rsid w:val="00665BF2"/>
    <w:rsid w:val="00665E7E"/>
    <w:rsid w:val="00667FA5"/>
    <w:rsid w:val="006701D4"/>
    <w:rsid w:val="00670D1A"/>
    <w:rsid w:val="006731A5"/>
    <w:rsid w:val="00677385"/>
    <w:rsid w:val="00685BFD"/>
    <w:rsid w:val="00691125"/>
    <w:rsid w:val="00692A63"/>
    <w:rsid w:val="00694CB7"/>
    <w:rsid w:val="006B098F"/>
    <w:rsid w:val="006B3264"/>
    <w:rsid w:val="006B3302"/>
    <w:rsid w:val="006B5BA1"/>
    <w:rsid w:val="006C2554"/>
    <w:rsid w:val="006C42FD"/>
    <w:rsid w:val="006D08EC"/>
    <w:rsid w:val="006D1423"/>
    <w:rsid w:val="006D5321"/>
    <w:rsid w:val="006D5952"/>
    <w:rsid w:val="006E7CFE"/>
    <w:rsid w:val="0070049F"/>
    <w:rsid w:val="00702326"/>
    <w:rsid w:val="00702595"/>
    <w:rsid w:val="00704B3B"/>
    <w:rsid w:val="00721021"/>
    <w:rsid w:val="007222A4"/>
    <w:rsid w:val="00723156"/>
    <w:rsid w:val="00724D3D"/>
    <w:rsid w:val="00730955"/>
    <w:rsid w:val="00744492"/>
    <w:rsid w:val="0075403B"/>
    <w:rsid w:val="0075544F"/>
    <w:rsid w:val="00761BEF"/>
    <w:rsid w:val="0077271E"/>
    <w:rsid w:val="00772DBE"/>
    <w:rsid w:val="00782078"/>
    <w:rsid w:val="00782316"/>
    <w:rsid w:val="00784494"/>
    <w:rsid w:val="00790067"/>
    <w:rsid w:val="00796D2E"/>
    <w:rsid w:val="00796D50"/>
    <w:rsid w:val="007A306C"/>
    <w:rsid w:val="007A357D"/>
    <w:rsid w:val="007A6CDB"/>
    <w:rsid w:val="007A72C9"/>
    <w:rsid w:val="007A7C2D"/>
    <w:rsid w:val="007B227F"/>
    <w:rsid w:val="007B40CE"/>
    <w:rsid w:val="007B5129"/>
    <w:rsid w:val="007D207E"/>
    <w:rsid w:val="007E4132"/>
    <w:rsid w:val="007F0AFE"/>
    <w:rsid w:val="007F1392"/>
    <w:rsid w:val="007F5344"/>
    <w:rsid w:val="0080116B"/>
    <w:rsid w:val="00802C6C"/>
    <w:rsid w:val="0080359C"/>
    <w:rsid w:val="0080538F"/>
    <w:rsid w:val="008062E7"/>
    <w:rsid w:val="00811BD0"/>
    <w:rsid w:val="008158FD"/>
    <w:rsid w:val="00822D8E"/>
    <w:rsid w:val="0082436A"/>
    <w:rsid w:val="00824BBD"/>
    <w:rsid w:val="00825CAD"/>
    <w:rsid w:val="008320A4"/>
    <w:rsid w:val="00833EDE"/>
    <w:rsid w:val="00842F00"/>
    <w:rsid w:val="00842F5B"/>
    <w:rsid w:val="00857423"/>
    <w:rsid w:val="00862D2B"/>
    <w:rsid w:val="00865F9E"/>
    <w:rsid w:val="00867DF8"/>
    <w:rsid w:val="00870E1B"/>
    <w:rsid w:val="00871C70"/>
    <w:rsid w:val="00880A11"/>
    <w:rsid w:val="00881DCA"/>
    <w:rsid w:val="00890836"/>
    <w:rsid w:val="008941AF"/>
    <w:rsid w:val="008A066E"/>
    <w:rsid w:val="008A13CF"/>
    <w:rsid w:val="008A3FCE"/>
    <w:rsid w:val="008B0CA6"/>
    <w:rsid w:val="008B6F74"/>
    <w:rsid w:val="008D518A"/>
    <w:rsid w:val="008D5B2B"/>
    <w:rsid w:val="008D73E2"/>
    <w:rsid w:val="008E3A14"/>
    <w:rsid w:val="008E3AA5"/>
    <w:rsid w:val="008E6488"/>
    <w:rsid w:val="008F2117"/>
    <w:rsid w:val="008F3F04"/>
    <w:rsid w:val="009065EA"/>
    <w:rsid w:val="00906B8E"/>
    <w:rsid w:val="00906DA5"/>
    <w:rsid w:val="00907FC7"/>
    <w:rsid w:val="00913216"/>
    <w:rsid w:val="00913437"/>
    <w:rsid w:val="009151B3"/>
    <w:rsid w:val="009165C5"/>
    <w:rsid w:val="009173D7"/>
    <w:rsid w:val="009201B9"/>
    <w:rsid w:val="00927785"/>
    <w:rsid w:val="009277D9"/>
    <w:rsid w:val="00927DAD"/>
    <w:rsid w:val="00931C53"/>
    <w:rsid w:val="00931C8A"/>
    <w:rsid w:val="00933228"/>
    <w:rsid w:val="009402FF"/>
    <w:rsid w:val="00950530"/>
    <w:rsid w:val="0095132D"/>
    <w:rsid w:val="00957326"/>
    <w:rsid w:val="00962F2A"/>
    <w:rsid w:val="00974628"/>
    <w:rsid w:val="00976A4A"/>
    <w:rsid w:val="009805FD"/>
    <w:rsid w:val="00992231"/>
    <w:rsid w:val="009923B9"/>
    <w:rsid w:val="00996177"/>
    <w:rsid w:val="009A18B3"/>
    <w:rsid w:val="009A7F0C"/>
    <w:rsid w:val="009B0087"/>
    <w:rsid w:val="009B11B2"/>
    <w:rsid w:val="009B4731"/>
    <w:rsid w:val="009B55F6"/>
    <w:rsid w:val="009C14AF"/>
    <w:rsid w:val="009C2292"/>
    <w:rsid w:val="009C366A"/>
    <w:rsid w:val="009C4C4A"/>
    <w:rsid w:val="009C5900"/>
    <w:rsid w:val="009C7076"/>
    <w:rsid w:val="009C756F"/>
    <w:rsid w:val="009E1070"/>
    <w:rsid w:val="009E30C4"/>
    <w:rsid w:val="009E55AB"/>
    <w:rsid w:val="009F64C0"/>
    <w:rsid w:val="00A00AF4"/>
    <w:rsid w:val="00A03B31"/>
    <w:rsid w:val="00A04F19"/>
    <w:rsid w:val="00A0689B"/>
    <w:rsid w:val="00A14753"/>
    <w:rsid w:val="00A15CE6"/>
    <w:rsid w:val="00A16AD1"/>
    <w:rsid w:val="00A2113C"/>
    <w:rsid w:val="00A36518"/>
    <w:rsid w:val="00A37F08"/>
    <w:rsid w:val="00A40A62"/>
    <w:rsid w:val="00A45F6F"/>
    <w:rsid w:val="00A4626C"/>
    <w:rsid w:val="00A5348C"/>
    <w:rsid w:val="00A54C10"/>
    <w:rsid w:val="00A57CAB"/>
    <w:rsid w:val="00A63386"/>
    <w:rsid w:val="00A66C6A"/>
    <w:rsid w:val="00A71AC0"/>
    <w:rsid w:val="00A80AA6"/>
    <w:rsid w:val="00A83A08"/>
    <w:rsid w:val="00A87F85"/>
    <w:rsid w:val="00A90276"/>
    <w:rsid w:val="00A93DB9"/>
    <w:rsid w:val="00A94F06"/>
    <w:rsid w:val="00AA70C1"/>
    <w:rsid w:val="00AB34F4"/>
    <w:rsid w:val="00AB4DDA"/>
    <w:rsid w:val="00AB7DA9"/>
    <w:rsid w:val="00AC43C5"/>
    <w:rsid w:val="00AD497C"/>
    <w:rsid w:val="00AD6EDC"/>
    <w:rsid w:val="00AD7AE6"/>
    <w:rsid w:val="00AE0869"/>
    <w:rsid w:val="00AE1134"/>
    <w:rsid w:val="00AE46D5"/>
    <w:rsid w:val="00AE4713"/>
    <w:rsid w:val="00AE6DE3"/>
    <w:rsid w:val="00AE7E98"/>
    <w:rsid w:val="00AF0CD4"/>
    <w:rsid w:val="00AF1D9A"/>
    <w:rsid w:val="00B01B61"/>
    <w:rsid w:val="00B02A26"/>
    <w:rsid w:val="00B0493C"/>
    <w:rsid w:val="00B1426F"/>
    <w:rsid w:val="00B1500A"/>
    <w:rsid w:val="00B17769"/>
    <w:rsid w:val="00B22D1D"/>
    <w:rsid w:val="00B23B37"/>
    <w:rsid w:val="00B35D19"/>
    <w:rsid w:val="00B36E89"/>
    <w:rsid w:val="00B45235"/>
    <w:rsid w:val="00B462E7"/>
    <w:rsid w:val="00B51BF7"/>
    <w:rsid w:val="00B53BD4"/>
    <w:rsid w:val="00B54284"/>
    <w:rsid w:val="00B54B4B"/>
    <w:rsid w:val="00B57447"/>
    <w:rsid w:val="00B6152C"/>
    <w:rsid w:val="00B6320B"/>
    <w:rsid w:val="00B656E6"/>
    <w:rsid w:val="00B71880"/>
    <w:rsid w:val="00B72877"/>
    <w:rsid w:val="00B75C00"/>
    <w:rsid w:val="00B77867"/>
    <w:rsid w:val="00B820DC"/>
    <w:rsid w:val="00B879B7"/>
    <w:rsid w:val="00BA330A"/>
    <w:rsid w:val="00BB3A3C"/>
    <w:rsid w:val="00BB66EE"/>
    <w:rsid w:val="00BB69C0"/>
    <w:rsid w:val="00BC29F3"/>
    <w:rsid w:val="00BD3D77"/>
    <w:rsid w:val="00BF4DA5"/>
    <w:rsid w:val="00BF52E2"/>
    <w:rsid w:val="00BF6CD2"/>
    <w:rsid w:val="00C01D98"/>
    <w:rsid w:val="00C01FC5"/>
    <w:rsid w:val="00C02D48"/>
    <w:rsid w:val="00C02DF0"/>
    <w:rsid w:val="00C03049"/>
    <w:rsid w:val="00C1304B"/>
    <w:rsid w:val="00C15405"/>
    <w:rsid w:val="00C1629F"/>
    <w:rsid w:val="00C17288"/>
    <w:rsid w:val="00C17772"/>
    <w:rsid w:val="00C17DC7"/>
    <w:rsid w:val="00C21433"/>
    <w:rsid w:val="00C245A6"/>
    <w:rsid w:val="00C26665"/>
    <w:rsid w:val="00C30CAC"/>
    <w:rsid w:val="00C30EFA"/>
    <w:rsid w:val="00C311FA"/>
    <w:rsid w:val="00C41D19"/>
    <w:rsid w:val="00C42DF8"/>
    <w:rsid w:val="00C433AE"/>
    <w:rsid w:val="00C43436"/>
    <w:rsid w:val="00C470A0"/>
    <w:rsid w:val="00C47598"/>
    <w:rsid w:val="00C50C01"/>
    <w:rsid w:val="00C521BE"/>
    <w:rsid w:val="00C53AD6"/>
    <w:rsid w:val="00C562F0"/>
    <w:rsid w:val="00C57EB0"/>
    <w:rsid w:val="00C65A5E"/>
    <w:rsid w:val="00C70DD0"/>
    <w:rsid w:val="00C7631E"/>
    <w:rsid w:val="00C82FB2"/>
    <w:rsid w:val="00C846C3"/>
    <w:rsid w:val="00C87A5A"/>
    <w:rsid w:val="00C90224"/>
    <w:rsid w:val="00C92AA7"/>
    <w:rsid w:val="00C93EA6"/>
    <w:rsid w:val="00C97DE9"/>
    <w:rsid w:val="00CA0890"/>
    <w:rsid w:val="00CB0913"/>
    <w:rsid w:val="00CB0CAE"/>
    <w:rsid w:val="00CB2917"/>
    <w:rsid w:val="00CB4359"/>
    <w:rsid w:val="00CB62B4"/>
    <w:rsid w:val="00CC5ED9"/>
    <w:rsid w:val="00CD2D42"/>
    <w:rsid w:val="00CD33B3"/>
    <w:rsid w:val="00CD3444"/>
    <w:rsid w:val="00CD7A49"/>
    <w:rsid w:val="00CE074F"/>
    <w:rsid w:val="00CE550D"/>
    <w:rsid w:val="00CF0434"/>
    <w:rsid w:val="00CF14DE"/>
    <w:rsid w:val="00D06F7C"/>
    <w:rsid w:val="00D17FBA"/>
    <w:rsid w:val="00D20AEA"/>
    <w:rsid w:val="00D22739"/>
    <w:rsid w:val="00D26DFD"/>
    <w:rsid w:val="00D31381"/>
    <w:rsid w:val="00D36751"/>
    <w:rsid w:val="00D36F1E"/>
    <w:rsid w:val="00D37111"/>
    <w:rsid w:val="00D41A63"/>
    <w:rsid w:val="00D41C75"/>
    <w:rsid w:val="00D4674A"/>
    <w:rsid w:val="00D47CF2"/>
    <w:rsid w:val="00D5083B"/>
    <w:rsid w:val="00D52C65"/>
    <w:rsid w:val="00D611BD"/>
    <w:rsid w:val="00D655D1"/>
    <w:rsid w:val="00D765E1"/>
    <w:rsid w:val="00D76C1B"/>
    <w:rsid w:val="00D92810"/>
    <w:rsid w:val="00D93AB8"/>
    <w:rsid w:val="00D940CB"/>
    <w:rsid w:val="00D94E92"/>
    <w:rsid w:val="00DB0A09"/>
    <w:rsid w:val="00DB5BD1"/>
    <w:rsid w:val="00DC2973"/>
    <w:rsid w:val="00DD0851"/>
    <w:rsid w:val="00DD3562"/>
    <w:rsid w:val="00DD6CDB"/>
    <w:rsid w:val="00DF06D1"/>
    <w:rsid w:val="00DF5C5D"/>
    <w:rsid w:val="00E04120"/>
    <w:rsid w:val="00E06B0A"/>
    <w:rsid w:val="00E1146F"/>
    <w:rsid w:val="00E13024"/>
    <w:rsid w:val="00E16695"/>
    <w:rsid w:val="00E17EB7"/>
    <w:rsid w:val="00E204F5"/>
    <w:rsid w:val="00E228F4"/>
    <w:rsid w:val="00E261CD"/>
    <w:rsid w:val="00E26F4A"/>
    <w:rsid w:val="00E339AB"/>
    <w:rsid w:val="00E37470"/>
    <w:rsid w:val="00E37A1A"/>
    <w:rsid w:val="00E417C3"/>
    <w:rsid w:val="00E430F3"/>
    <w:rsid w:val="00E439C9"/>
    <w:rsid w:val="00E44319"/>
    <w:rsid w:val="00E46E48"/>
    <w:rsid w:val="00E476BB"/>
    <w:rsid w:val="00E5039C"/>
    <w:rsid w:val="00E55BD2"/>
    <w:rsid w:val="00E57969"/>
    <w:rsid w:val="00E63024"/>
    <w:rsid w:val="00E731C6"/>
    <w:rsid w:val="00E748C7"/>
    <w:rsid w:val="00E82E8B"/>
    <w:rsid w:val="00E90B39"/>
    <w:rsid w:val="00E9506A"/>
    <w:rsid w:val="00EB0EF5"/>
    <w:rsid w:val="00EB190C"/>
    <w:rsid w:val="00EB39AC"/>
    <w:rsid w:val="00EB44DB"/>
    <w:rsid w:val="00EC292B"/>
    <w:rsid w:val="00EC5F2F"/>
    <w:rsid w:val="00EC628A"/>
    <w:rsid w:val="00ED2445"/>
    <w:rsid w:val="00ED3BC5"/>
    <w:rsid w:val="00ED5F47"/>
    <w:rsid w:val="00ED67EE"/>
    <w:rsid w:val="00ED68B6"/>
    <w:rsid w:val="00EE1D33"/>
    <w:rsid w:val="00EE2F7B"/>
    <w:rsid w:val="00EE45BB"/>
    <w:rsid w:val="00EE5D7F"/>
    <w:rsid w:val="00EE5F7E"/>
    <w:rsid w:val="00EE64D3"/>
    <w:rsid w:val="00EE6CB1"/>
    <w:rsid w:val="00EF09C8"/>
    <w:rsid w:val="00EF5D47"/>
    <w:rsid w:val="00EF6A86"/>
    <w:rsid w:val="00F01382"/>
    <w:rsid w:val="00F01595"/>
    <w:rsid w:val="00F0274A"/>
    <w:rsid w:val="00F03451"/>
    <w:rsid w:val="00F154F5"/>
    <w:rsid w:val="00F17CC4"/>
    <w:rsid w:val="00F21751"/>
    <w:rsid w:val="00F2253D"/>
    <w:rsid w:val="00F254F1"/>
    <w:rsid w:val="00F25ED3"/>
    <w:rsid w:val="00F26110"/>
    <w:rsid w:val="00F34367"/>
    <w:rsid w:val="00F36990"/>
    <w:rsid w:val="00F45B13"/>
    <w:rsid w:val="00F5105D"/>
    <w:rsid w:val="00F5263D"/>
    <w:rsid w:val="00F60595"/>
    <w:rsid w:val="00F62F26"/>
    <w:rsid w:val="00F65F93"/>
    <w:rsid w:val="00F73124"/>
    <w:rsid w:val="00F7578F"/>
    <w:rsid w:val="00F76980"/>
    <w:rsid w:val="00F8254A"/>
    <w:rsid w:val="00F85455"/>
    <w:rsid w:val="00F902D5"/>
    <w:rsid w:val="00F92BB3"/>
    <w:rsid w:val="00F95ABA"/>
    <w:rsid w:val="00F97A40"/>
    <w:rsid w:val="00FA08DD"/>
    <w:rsid w:val="00FA3527"/>
    <w:rsid w:val="00FA35C2"/>
    <w:rsid w:val="00FA4777"/>
    <w:rsid w:val="00FA6F63"/>
    <w:rsid w:val="00FA706C"/>
    <w:rsid w:val="00FB0A2A"/>
    <w:rsid w:val="00FB2136"/>
    <w:rsid w:val="00FC1353"/>
    <w:rsid w:val="00FD48B9"/>
    <w:rsid w:val="00FD7275"/>
    <w:rsid w:val="00FE0C57"/>
    <w:rsid w:val="00FE4AFB"/>
    <w:rsid w:val="00FE60A8"/>
    <w:rsid w:val="00FF05F4"/>
    <w:rsid w:val="00FF08D0"/>
    <w:rsid w:val="00FF42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3E252E3A"/>
  <w15:docId w15:val="{6CE5D27F-4945-48B1-BC68-336A87D50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412137"/>
    <w:pPr>
      <w:spacing w:after="200"/>
    </w:pPr>
    <w:rPr>
      <w:rFonts w:ascii="Arial" w:hAnsi="Arial"/>
      <w:sz w:val="24"/>
      <w:szCs w:val="24"/>
      <w:lang w:eastAsia="en-US"/>
    </w:rPr>
  </w:style>
  <w:style w:type="paragraph" w:styleId="Heading1">
    <w:name w:val="heading 1"/>
    <w:basedOn w:val="Normal"/>
    <w:next w:val="Normal"/>
    <w:link w:val="Heading1Char"/>
    <w:uiPriority w:val="9"/>
    <w:rsid w:val="00F902D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7CFE"/>
    <w:pPr>
      <w:tabs>
        <w:tab w:val="center" w:pos="4513"/>
        <w:tab w:val="right" w:pos="9026"/>
      </w:tabs>
    </w:pPr>
  </w:style>
  <w:style w:type="character" w:customStyle="1" w:styleId="HeaderChar">
    <w:name w:val="Header Char"/>
    <w:basedOn w:val="DefaultParagraphFont"/>
    <w:link w:val="Header"/>
    <w:uiPriority w:val="99"/>
    <w:rsid w:val="006E7CFE"/>
    <w:rPr>
      <w:rFonts w:ascii="Arial" w:hAnsi="Arial"/>
      <w:sz w:val="24"/>
      <w:szCs w:val="24"/>
      <w:lang w:eastAsia="en-US"/>
    </w:rPr>
  </w:style>
  <w:style w:type="paragraph" w:styleId="Footer">
    <w:name w:val="footer"/>
    <w:basedOn w:val="Normal"/>
    <w:link w:val="FooterChar"/>
    <w:uiPriority w:val="99"/>
    <w:unhideWhenUsed/>
    <w:rsid w:val="006E7CFE"/>
    <w:pPr>
      <w:tabs>
        <w:tab w:val="center" w:pos="4513"/>
        <w:tab w:val="right" w:pos="9026"/>
      </w:tabs>
    </w:pPr>
  </w:style>
  <w:style w:type="character" w:customStyle="1" w:styleId="FooterChar">
    <w:name w:val="Footer Char"/>
    <w:basedOn w:val="DefaultParagraphFont"/>
    <w:link w:val="Footer"/>
    <w:uiPriority w:val="99"/>
    <w:rsid w:val="006E7CFE"/>
    <w:rPr>
      <w:rFonts w:ascii="Arial" w:hAnsi="Arial"/>
      <w:sz w:val="24"/>
      <w:szCs w:val="24"/>
      <w:lang w:eastAsia="en-US"/>
    </w:rPr>
  </w:style>
  <w:style w:type="paragraph" w:styleId="BalloonText">
    <w:name w:val="Balloon Text"/>
    <w:basedOn w:val="Normal"/>
    <w:link w:val="BalloonTextChar"/>
    <w:uiPriority w:val="99"/>
    <w:semiHidden/>
    <w:unhideWhenUsed/>
    <w:rsid w:val="006E7CFE"/>
    <w:rPr>
      <w:rFonts w:ascii="Tahoma" w:hAnsi="Tahoma" w:cs="Tahoma"/>
      <w:sz w:val="16"/>
      <w:szCs w:val="16"/>
    </w:rPr>
  </w:style>
  <w:style w:type="character" w:customStyle="1" w:styleId="BalloonTextChar">
    <w:name w:val="Balloon Text Char"/>
    <w:basedOn w:val="DefaultParagraphFont"/>
    <w:link w:val="BalloonText"/>
    <w:uiPriority w:val="99"/>
    <w:semiHidden/>
    <w:rsid w:val="006E7CFE"/>
    <w:rPr>
      <w:rFonts w:ascii="Tahoma" w:hAnsi="Tahoma" w:cs="Tahoma"/>
      <w:sz w:val="16"/>
      <w:szCs w:val="16"/>
      <w:lang w:eastAsia="en-US"/>
    </w:rPr>
  </w:style>
  <w:style w:type="character" w:styleId="PlaceholderText">
    <w:name w:val="Placeholder Text"/>
    <w:basedOn w:val="DefaultParagraphFont"/>
    <w:uiPriority w:val="99"/>
    <w:semiHidden/>
    <w:rsid w:val="002F5B6E"/>
    <w:rPr>
      <w:color w:val="808080"/>
    </w:rPr>
  </w:style>
  <w:style w:type="paragraph" w:styleId="ListParagraph">
    <w:name w:val="List Paragraph"/>
    <w:basedOn w:val="Normal"/>
    <w:uiPriority w:val="34"/>
    <w:rsid w:val="00D93AB8"/>
    <w:pPr>
      <w:numPr>
        <w:numId w:val="4"/>
      </w:numPr>
      <w:spacing w:before="200"/>
      <w:ind w:left="851" w:hanging="426"/>
      <w:contextualSpacing/>
    </w:pPr>
  </w:style>
  <w:style w:type="table" w:styleId="TableGrid">
    <w:name w:val="Table Grid"/>
    <w:basedOn w:val="TableNormal"/>
    <w:uiPriority w:val="59"/>
    <w:rsid w:val="00A211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aliases w:val="Main Title"/>
    <w:next w:val="Subtitle"/>
    <w:link w:val="TitleChar"/>
    <w:uiPriority w:val="10"/>
    <w:qFormat/>
    <w:rsid w:val="00B54B4B"/>
    <w:pPr>
      <w:spacing w:before="200"/>
    </w:pPr>
    <w:rPr>
      <w:rFonts w:ascii="Arial" w:eastAsiaTheme="majorEastAsia" w:hAnsi="Arial" w:cstheme="majorBidi"/>
      <w:color w:val="EF4135"/>
      <w:spacing w:val="5"/>
      <w:kern w:val="28"/>
      <w:sz w:val="44"/>
      <w:szCs w:val="52"/>
      <w:lang w:eastAsia="en-US"/>
    </w:rPr>
  </w:style>
  <w:style w:type="character" w:customStyle="1" w:styleId="TitleChar">
    <w:name w:val="Title Char"/>
    <w:aliases w:val="Main Title Char"/>
    <w:basedOn w:val="DefaultParagraphFont"/>
    <w:link w:val="Title"/>
    <w:uiPriority w:val="10"/>
    <w:rsid w:val="00B54B4B"/>
    <w:rPr>
      <w:rFonts w:ascii="Arial" w:eastAsiaTheme="majorEastAsia" w:hAnsi="Arial" w:cstheme="majorBidi"/>
      <w:color w:val="EF4135"/>
      <w:spacing w:val="5"/>
      <w:kern w:val="28"/>
      <w:sz w:val="44"/>
      <w:szCs w:val="52"/>
      <w:lang w:eastAsia="en-US"/>
    </w:rPr>
  </w:style>
  <w:style w:type="paragraph" w:styleId="Subtitle">
    <w:name w:val="Subtitle"/>
    <w:aliases w:val="Main Subtitle"/>
    <w:basedOn w:val="Title"/>
    <w:next w:val="Normal"/>
    <w:link w:val="SubtitleChar"/>
    <w:uiPriority w:val="11"/>
    <w:qFormat/>
    <w:rsid w:val="005547C0"/>
    <w:pPr>
      <w:numPr>
        <w:ilvl w:val="1"/>
      </w:numPr>
      <w:pBdr>
        <w:bottom w:val="single" w:sz="8" w:space="11" w:color="003E7E"/>
      </w:pBdr>
      <w:spacing w:before="0" w:after="360"/>
    </w:pPr>
    <w:rPr>
      <w:iCs/>
      <w:color w:val="003E7E"/>
      <w:sz w:val="32"/>
    </w:rPr>
  </w:style>
  <w:style w:type="character" w:customStyle="1" w:styleId="SubtitleChar">
    <w:name w:val="Subtitle Char"/>
    <w:aliases w:val="Main Subtitle Char"/>
    <w:basedOn w:val="DefaultParagraphFont"/>
    <w:link w:val="Subtitle"/>
    <w:uiPriority w:val="11"/>
    <w:rsid w:val="005547C0"/>
    <w:rPr>
      <w:rFonts w:ascii="Arial" w:eastAsiaTheme="majorEastAsia" w:hAnsi="Arial" w:cstheme="majorBidi"/>
      <w:iCs/>
      <w:color w:val="003E7E"/>
      <w:spacing w:val="5"/>
      <w:kern w:val="28"/>
      <w:sz w:val="32"/>
      <w:szCs w:val="52"/>
      <w:lang w:eastAsia="en-US"/>
    </w:rPr>
  </w:style>
  <w:style w:type="character" w:styleId="SubtleEmphasis">
    <w:name w:val="Subtle Emphasis"/>
    <w:basedOn w:val="DefaultParagraphFont"/>
    <w:uiPriority w:val="19"/>
    <w:rsid w:val="00B54B4B"/>
    <w:rPr>
      <w:rFonts w:ascii="Arial" w:hAnsi="Arial"/>
      <w:i w:val="0"/>
      <w:iCs/>
      <w:color w:val="003E7E"/>
      <w:sz w:val="28"/>
    </w:rPr>
  </w:style>
  <w:style w:type="character" w:styleId="Strong">
    <w:name w:val="Strong"/>
    <w:basedOn w:val="DefaultParagraphFont"/>
    <w:uiPriority w:val="22"/>
    <w:qFormat/>
    <w:rsid w:val="00B54B4B"/>
    <w:rPr>
      <w:b/>
      <w:bCs/>
    </w:rPr>
  </w:style>
  <w:style w:type="character" w:styleId="BookTitle">
    <w:name w:val="Book Title"/>
    <w:basedOn w:val="DefaultParagraphFont"/>
    <w:uiPriority w:val="33"/>
    <w:rsid w:val="00B54B4B"/>
    <w:rPr>
      <w:b/>
      <w:bCs/>
      <w:smallCaps/>
      <w:spacing w:val="5"/>
    </w:rPr>
  </w:style>
  <w:style w:type="paragraph" w:customStyle="1" w:styleId="BodyHeadings">
    <w:name w:val="Body Headings"/>
    <w:basedOn w:val="Normal"/>
    <w:next w:val="Normal"/>
    <w:link w:val="BodyHeadingsChar"/>
    <w:rsid w:val="00A45F6F"/>
    <w:pPr>
      <w:spacing w:before="360"/>
    </w:pPr>
    <w:rPr>
      <w:color w:val="003E7E"/>
      <w:sz w:val="28"/>
    </w:rPr>
  </w:style>
  <w:style w:type="character" w:customStyle="1" w:styleId="BodyHeadingsChar">
    <w:name w:val="Body Headings Char"/>
    <w:basedOn w:val="DefaultParagraphFont"/>
    <w:link w:val="BodyHeadings"/>
    <w:rsid w:val="00A45F6F"/>
    <w:rPr>
      <w:rFonts w:ascii="Arial" w:hAnsi="Arial"/>
      <w:color w:val="003E7E"/>
      <w:sz w:val="28"/>
      <w:szCs w:val="24"/>
      <w:lang w:eastAsia="en-US"/>
    </w:rPr>
  </w:style>
  <w:style w:type="table" w:customStyle="1" w:styleId="GC1">
    <w:name w:val="GC 1"/>
    <w:basedOn w:val="TableNormal"/>
    <w:uiPriority w:val="99"/>
    <w:rsid w:val="00E04120"/>
    <w:pPr>
      <w:ind w:left="57" w:right="57"/>
      <w:contextualSpacing/>
    </w:pPr>
    <w:rPr>
      <w:rFonts w:ascii="Arial" w:hAnsi="Arial"/>
      <w:sz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57" w:type="dxa"/>
        <w:left w:w="57" w:type="dxa"/>
        <w:bottom w:w="57" w:type="dxa"/>
        <w:right w:w="57" w:type="dxa"/>
      </w:tblCellMar>
    </w:tblPr>
    <w:trPr>
      <w:cantSplit/>
    </w:trPr>
    <w:tcPr>
      <w:vAlign w:val="center"/>
    </w:tcPr>
    <w:tblStylePr w:type="firstRow">
      <w:pPr>
        <w:wordWrap/>
        <w:spacing w:beforeLines="0" w:before="100" w:beforeAutospacing="1" w:afterLines="0" w:after="100" w:afterAutospacing="1"/>
        <w:ind w:leftChars="0" w:left="0" w:rightChars="0" w:right="0"/>
        <w:jc w:val="left"/>
      </w:pPr>
      <w:rPr>
        <w:rFonts w:ascii="Arial" w:hAnsi="Arial"/>
        <w:color w:val="FFFFFF" w:themeColor="background1"/>
        <w:spacing w:val="0"/>
        <w:position w:val="0"/>
        <w:sz w:val="24"/>
      </w:rPr>
      <w:tblPr/>
      <w:tcPr>
        <w:tcBorders>
          <w:top w:val="nil"/>
          <w:left w:val="nil"/>
          <w:bottom w:val="nil"/>
          <w:right w:val="nil"/>
          <w:insideH w:val="nil"/>
          <w:insideV w:val="nil"/>
          <w:tl2br w:val="nil"/>
          <w:tr2bl w:val="nil"/>
        </w:tcBorders>
        <w:shd w:val="clear" w:color="auto" w:fill="1F497D" w:themeFill="text2"/>
      </w:tcPr>
    </w:tblStylePr>
    <w:tblStylePr w:type="firstCol">
      <w:pPr>
        <w:wordWrap/>
        <w:jc w:val="left"/>
      </w:pPr>
      <w:tblPr/>
      <w:tcPr>
        <w:tcBorders>
          <w:right w:val="single" w:sz="4" w:space="0" w:color="BFBFBF" w:themeColor="background1" w:themeShade="BF"/>
        </w:tcBorders>
      </w:tcPr>
    </w:tblStylePr>
    <w:tblStylePr w:type="band1Vert">
      <w:tblPr/>
      <w:tcPr>
        <w:tcBorders>
          <w:top w:val="nil"/>
          <w:left w:val="nil"/>
          <w:bottom w:val="nil"/>
          <w:right w:val="nil"/>
          <w:insideH w:val="nil"/>
          <w:insideV w:val="nil"/>
          <w:tl2br w:val="nil"/>
          <w:tr2bl w:val="nil"/>
        </w:tcBorders>
      </w:tcPr>
    </w:tblStylePr>
    <w:tblStylePr w:type="band2Vert">
      <w:tblPr/>
      <w:tcPr>
        <w:tcBorders>
          <w:top w:val="nil"/>
          <w:left w:val="nil"/>
          <w:bottom w:val="nil"/>
          <w:right w:val="nil"/>
          <w:insideH w:val="nil"/>
          <w:insideV w:val="nil"/>
          <w:tl2br w:val="nil"/>
          <w:tr2bl w:val="nil"/>
        </w:tcBorders>
      </w:tcPr>
    </w:tblStylePr>
    <w:tblStylePr w:type="band1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tcPr>
    </w:tblStylePr>
    <w:tblStylePr w:type="band2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tcPr>
    </w:tblStylePr>
    <w:tblStylePr w:type="nwCell">
      <w:pPr>
        <w:wordWrap/>
        <w:jc w:val="left"/>
      </w:pPr>
    </w:tblStylePr>
  </w:style>
  <w:style w:type="table" w:styleId="MediumGrid3-Accent1">
    <w:name w:val="Medium Grid 3 Accent 1"/>
    <w:basedOn w:val="TableNormal"/>
    <w:uiPriority w:val="69"/>
    <w:rsid w:val="0014110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Style1">
    <w:name w:val="Style1"/>
    <w:basedOn w:val="GC1"/>
    <w:uiPriority w:val="99"/>
    <w:rsid w:val="004C7E20"/>
    <w:pPr>
      <w:spacing w:before="100" w:beforeAutospacing="1" w:after="100" w:afterAutospacing="1"/>
    </w:pPr>
    <w:tblPr/>
    <w:tblStylePr w:type="firstRow">
      <w:pPr>
        <w:wordWrap/>
        <w:spacing w:beforeLines="0" w:before="100" w:beforeAutospacing="1" w:afterLines="0" w:after="100" w:afterAutospacing="1"/>
        <w:ind w:leftChars="0" w:left="0" w:rightChars="0" w:right="0"/>
        <w:jc w:val="left"/>
      </w:pPr>
      <w:rPr>
        <w:rFonts w:ascii="Arial" w:hAnsi="Arial"/>
        <w:color w:val="FFFFFF" w:themeColor="background1"/>
        <w:spacing w:val="0"/>
        <w:position w:val="0"/>
        <w:sz w:val="24"/>
      </w:rPr>
      <w:tblPr/>
      <w:tcPr>
        <w:tcBorders>
          <w:top w:val="nil"/>
          <w:left w:val="nil"/>
          <w:bottom w:val="nil"/>
          <w:right w:val="nil"/>
          <w:insideH w:val="nil"/>
          <w:insideV w:val="nil"/>
          <w:tl2br w:val="nil"/>
          <w:tr2bl w:val="nil"/>
        </w:tcBorders>
        <w:shd w:val="clear" w:color="auto" w:fill="1F497D" w:themeFill="text2"/>
      </w:tcPr>
    </w:tblStylePr>
    <w:tblStylePr w:type="firstCol">
      <w:pPr>
        <w:wordWrap/>
        <w:jc w:val="left"/>
      </w:pPr>
      <w:tblPr/>
      <w:tcPr>
        <w:tcBorders>
          <w:right w:val="single" w:sz="4" w:space="0" w:color="BFBFBF" w:themeColor="background1" w:themeShade="BF"/>
        </w:tcBorders>
      </w:tcPr>
    </w:tblStylePr>
    <w:tblStylePr w:type="band1Vert">
      <w:tblPr/>
      <w:tcPr>
        <w:tcBorders>
          <w:top w:val="nil"/>
          <w:left w:val="nil"/>
          <w:bottom w:val="nil"/>
          <w:right w:val="nil"/>
          <w:insideH w:val="nil"/>
          <w:insideV w:val="nil"/>
          <w:tl2br w:val="nil"/>
          <w:tr2bl w:val="nil"/>
        </w:tcBorders>
      </w:tcPr>
    </w:tblStylePr>
    <w:tblStylePr w:type="band2Vert">
      <w:tblPr/>
      <w:tcPr>
        <w:tcBorders>
          <w:top w:val="nil"/>
          <w:left w:val="nil"/>
          <w:bottom w:val="nil"/>
          <w:right w:val="nil"/>
          <w:insideH w:val="nil"/>
          <w:insideV w:val="nil"/>
          <w:tl2br w:val="nil"/>
          <w:tr2bl w:val="nil"/>
        </w:tcBorders>
      </w:tcPr>
    </w:tblStylePr>
    <w:tblStylePr w:type="band1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tcPr>
    </w:tblStylePr>
    <w:tblStylePr w:type="band2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F2F2F2" w:themeFill="background1" w:themeFillShade="F2"/>
      </w:tcPr>
    </w:tblStylePr>
    <w:tblStylePr w:type="nwCell">
      <w:pPr>
        <w:wordWrap/>
        <w:jc w:val="left"/>
      </w:pPr>
    </w:tblStylePr>
  </w:style>
  <w:style w:type="table" w:customStyle="1" w:styleId="Style2">
    <w:name w:val="Style2"/>
    <w:basedOn w:val="GC1"/>
    <w:uiPriority w:val="99"/>
    <w:rsid w:val="004C7E20"/>
    <w:tblPr/>
    <w:tblStylePr w:type="firstRow">
      <w:pPr>
        <w:wordWrap/>
        <w:spacing w:beforeLines="0" w:before="100" w:beforeAutospacing="1" w:afterLines="0" w:after="100" w:afterAutospacing="1"/>
        <w:ind w:leftChars="0" w:left="0" w:rightChars="0" w:right="0"/>
        <w:jc w:val="left"/>
      </w:pPr>
      <w:rPr>
        <w:rFonts w:ascii="Arial" w:hAnsi="Arial"/>
        <w:color w:val="FFFFFF" w:themeColor="background1"/>
        <w:spacing w:val="0"/>
        <w:position w:val="0"/>
        <w:sz w:val="24"/>
      </w:rPr>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1F497D" w:themeFill="text2"/>
      </w:tcPr>
    </w:tblStylePr>
    <w:tblStylePr w:type="firstCol">
      <w:pPr>
        <w:wordWrap/>
        <w:jc w:val="left"/>
      </w:pPr>
      <w:rPr>
        <w:color w:val="FFFFFF" w:themeColor="background1"/>
      </w:rPr>
      <w:tblPr/>
      <w:tcPr>
        <w:tcBorders>
          <w:right w:val="single" w:sz="4" w:space="0" w:color="BFBFBF" w:themeColor="background1" w:themeShade="BF"/>
        </w:tcBorders>
        <w:shd w:val="clear" w:color="auto" w:fill="1F497D" w:themeFill="text2"/>
      </w:tcPr>
    </w:tblStylePr>
    <w:tblStylePr w:type="band1Vert">
      <w:tblPr/>
      <w:tcPr>
        <w:tcBorders>
          <w:top w:val="nil"/>
          <w:left w:val="nil"/>
          <w:bottom w:val="nil"/>
          <w:right w:val="nil"/>
          <w:insideH w:val="nil"/>
          <w:insideV w:val="nil"/>
          <w:tl2br w:val="nil"/>
          <w:tr2bl w:val="nil"/>
        </w:tcBorders>
      </w:tcPr>
    </w:tblStylePr>
    <w:tblStylePr w:type="band2Vert">
      <w:tblPr/>
      <w:tcPr>
        <w:tcBorders>
          <w:top w:val="nil"/>
          <w:left w:val="nil"/>
          <w:bottom w:val="nil"/>
          <w:right w:val="nil"/>
          <w:insideH w:val="nil"/>
          <w:insideV w:val="nil"/>
          <w:tl2br w:val="nil"/>
          <w:tr2bl w:val="nil"/>
        </w:tcBorders>
      </w:tcPr>
    </w:tblStylePr>
    <w:tblStylePr w:type="band1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tcPr>
    </w:tblStylePr>
    <w:tblStylePr w:type="band2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tcPr>
    </w:tblStylePr>
    <w:tblStylePr w:type="nwCell">
      <w:pPr>
        <w:wordWrap/>
        <w:jc w:val="left"/>
      </w:pPr>
    </w:tblStylePr>
  </w:style>
  <w:style w:type="table" w:customStyle="1" w:styleId="Style3">
    <w:name w:val="Style3"/>
    <w:basedOn w:val="GC1"/>
    <w:uiPriority w:val="99"/>
    <w:rsid w:val="00386863"/>
    <w:tblPr/>
    <w:tblStylePr w:type="firstRow">
      <w:pPr>
        <w:wordWrap/>
        <w:spacing w:beforeLines="0" w:before="100" w:beforeAutospacing="1" w:afterLines="0" w:after="100" w:afterAutospacing="1"/>
        <w:ind w:leftChars="0" w:left="0" w:rightChars="0" w:right="0"/>
        <w:jc w:val="center"/>
      </w:pPr>
      <w:rPr>
        <w:rFonts w:ascii="Arial" w:hAnsi="Arial"/>
        <w:color w:val="FFFFFF" w:themeColor="background1"/>
        <w:spacing w:val="0"/>
        <w:position w:val="0"/>
        <w:sz w:val="24"/>
      </w:rPr>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1F497D" w:themeFill="text2"/>
      </w:tcPr>
    </w:tblStylePr>
    <w:tblStylePr w:type="firstCol">
      <w:pPr>
        <w:wordWrap/>
        <w:jc w:val="center"/>
      </w:pPr>
      <w:rPr>
        <w:color w:val="FFFFFF" w:themeColor="background1"/>
      </w:rPr>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shd w:val="clear" w:color="auto" w:fill="1F497D" w:themeFill="text2"/>
      </w:tcPr>
    </w:tblStylePr>
    <w:tblStylePr w:type="band1Vert">
      <w:tblPr/>
      <w:tcPr>
        <w:tcBorders>
          <w:top w:val="nil"/>
          <w:left w:val="nil"/>
          <w:bottom w:val="nil"/>
          <w:right w:val="nil"/>
          <w:insideH w:val="nil"/>
          <w:insideV w:val="nil"/>
          <w:tl2br w:val="nil"/>
          <w:tr2bl w:val="nil"/>
        </w:tcBorders>
      </w:tcPr>
    </w:tblStylePr>
    <w:tblStylePr w:type="band2Vert">
      <w:tblPr/>
      <w:tcPr>
        <w:tcBorders>
          <w:top w:val="nil"/>
          <w:left w:val="nil"/>
          <w:bottom w:val="nil"/>
          <w:right w:val="nil"/>
          <w:insideH w:val="nil"/>
          <w:insideV w:val="nil"/>
          <w:tl2br w:val="nil"/>
          <w:tr2bl w:val="nil"/>
        </w:tcBorders>
      </w:tcPr>
    </w:tblStylePr>
    <w:tblStylePr w:type="band1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tcPr>
    </w:tblStylePr>
    <w:tblStylePr w:type="band2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F2F2F2" w:themeFill="background1" w:themeFillShade="F2"/>
      </w:tcPr>
    </w:tblStylePr>
    <w:tblStylePr w:type="nwCell">
      <w:pPr>
        <w:wordWrap/>
        <w:jc w:val="center"/>
      </w:pPr>
      <w:rPr>
        <w:color w:val="FFFFFF" w:themeColor="background1"/>
      </w:rPr>
    </w:tblStylePr>
  </w:style>
  <w:style w:type="table" w:customStyle="1" w:styleId="Style4">
    <w:name w:val="Style4"/>
    <w:basedOn w:val="GC1"/>
    <w:uiPriority w:val="99"/>
    <w:rsid w:val="004C7E20"/>
    <w:tblPr/>
    <w:tcPr>
      <w:shd w:val="clear" w:color="auto" w:fill="auto"/>
    </w:tcPr>
    <w:tblStylePr w:type="firstRow">
      <w:pPr>
        <w:wordWrap/>
        <w:spacing w:beforeLines="0" w:before="100" w:beforeAutospacing="1" w:afterLines="0" w:after="100" w:afterAutospacing="1"/>
        <w:ind w:leftChars="0" w:left="0" w:rightChars="0" w:right="0"/>
        <w:jc w:val="left"/>
      </w:pPr>
      <w:rPr>
        <w:rFonts w:ascii="Arial" w:hAnsi="Arial"/>
        <w:color w:val="auto"/>
        <w:spacing w:val="0"/>
        <w:position w:val="0"/>
        <w:sz w:val="24"/>
      </w:rPr>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F2F2F2" w:themeFill="background1" w:themeFillShade="F2"/>
      </w:tcPr>
    </w:tblStylePr>
    <w:tblStylePr w:type="firstCol">
      <w:pPr>
        <w:wordWrap/>
        <w:jc w:val="left"/>
      </w:pPr>
      <w:rPr>
        <w:color w:val="FFFFFF" w:themeColor="background1"/>
      </w:rPr>
      <w:tblPr/>
      <w:tcPr>
        <w:tcBorders>
          <w:right w:val="single" w:sz="4" w:space="0" w:color="BFBFBF" w:themeColor="background1" w:themeShade="BF"/>
        </w:tcBorders>
        <w:shd w:val="clear" w:color="auto" w:fill="1F497D" w:themeFill="text2"/>
      </w:tcPr>
    </w:tblStylePr>
    <w:tblStylePr w:type="band1Vert">
      <w:tblPr/>
      <w:tcPr>
        <w:tcBorders>
          <w:top w:val="nil"/>
          <w:left w:val="nil"/>
          <w:bottom w:val="nil"/>
          <w:right w:val="nil"/>
          <w:insideH w:val="nil"/>
          <w:insideV w:val="nil"/>
          <w:tl2br w:val="nil"/>
          <w:tr2bl w:val="nil"/>
        </w:tcBorders>
      </w:tcPr>
    </w:tblStylePr>
    <w:tblStylePr w:type="band2Vert">
      <w:tblPr/>
      <w:tcPr>
        <w:tcBorders>
          <w:top w:val="nil"/>
          <w:left w:val="nil"/>
          <w:bottom w:val="nil"/>
          <w:right w:val="nil"/>
          <w:insideH w:val="nil"/>
          <w:insideV w:val="nil"/>
          <w:tl2br w:val="nil"/>
          <w:tr2bl w:val="nil"/>
        </w:tcBorders>
        <w:shd w:val="clear" w:color="auto" w:fill="F2F2F2" w:themeFill="background1" w:themeFillShade="F2"/>
      </w:tcPr>
    </w:tblStylePr>
    <w:tblStylePr w:type="band1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tcPr>
    </w:tblStylePr>
    <w:tblStylePr w:type="band2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F2F2F2" w:themeFill="background1" w:themeFillShade="F2"/>
      </w:tcPr>
    </w:tblStylePr>
    <w:tblStylePr w:type="nwCell">
      <w:pPr>
        <w:wordWrap/>
        <w:jc w:val="left"/>
      </w:pPr>
      <w:rPr>
        <w:color w:val="FFFFFF" w:themeColor="background1"/>
      </w:rPr>
      <w:tblPr/>
      <w:tcPr>
        <w:shd w:val="clear" w:color="auto" w:fill="1F497D" w:themeFill="text2"/>
      </w:tcPr>
    </w:tblStylePr>
  </w:style>
  <w:style w:type="paragraph" w:customStyle="1" w:styleId="TinyText">
    <w:name w:val="Tiny Text"/>
    <w:basedOn w:val="Normal"/>
    <w:next w:val="Normal"/>
    <w:link w:val="TinyTextChar"/>
    <w:qFormat/>
    <w:rsid w:val="00D31381"/>
    <w:rPr>
      <w:sz w:val="12"/>
    </w:rPr>
  </w:style>
  <w:style w:type="paragraph" w:customStyle="1" w:styleId="BodyHeading">
    <w:name w:val="Body Heading"/>
    <w:basedOn w:val="Heading1"/>
    <w:next w:val="Normal"/>
    <w:link w:val="BodyHeadingChar"/>
    <w:qFormat/>
    <w:rsid w:val="00F902D5"/>
    <w:pPr>
      <w:spacing w:before="360" w:after="200"/>
    </w:pPr>
    <w:rPr>
      <w:rFonts w:ascii="Arial" w:hAnsi="Arial"/>
      <w:b w:val="0"/>
      <w:color w:val="003E7E"/>
    </w:rPr>
  </w:style>
  <w:style w:type="paragraph" w:styleId="TOC1">
    <w:name w:val="toc 1"/>
    <w:basedOn w:val="Normal"/>
    <w:next w:val="Normal"/>
    <w:autoRedefine/>
    <w:uiPriority w:val="39"/>
    <w:unhideWhenUsed/>
    <w:rsid w:val="00F902D5"/>
    <w:pPr>
      <w:spacing w:after="100"/>
    </w:pPr>
  </w:style>
  <w:style w:type="character" w:customStyle="1" w:styleId="Heading1Char">
    <w:name w:val="Heading 1 Char"/>
    <w:basedOn w:val="DefaultParagraphFont"/>
    <w:link w:val="Heading1"/>
    <w:uiPriority w:val="9"/>
    <w:rsid w:val="00F902D5"/>
    <w:rPr>
      <w:rFonts w:asciiTheme="majorHAnsi" w:eastAsiaTheme="majorEastAsia" w:hAnsiTheme="majorHAnsi" w:cstheme="majorBidi"/>
      <w:b/>
      <w:bCs/>
      <w:color w:val="365F91" w:themeColor="accent1" w:themeShade="BF"/>
      <w:sz w:val="28"/>
      <w:szCs w:val="28"/>
      <w:lang w:eastAsia="en-US"/>
    </w:rPr>
  </w:style>
  <w:style w:type="character" w:customStyle="1" w:styleId="BodyHeadingChar">
    <w:name w:val="Body Heading Char"/>
    <w:basedOn w:val="Heading1Char"/>
    <w:link w:val="BodyHeading"/>
    <w:rsid w:val="00F902D5"/>
    <w:rPr>
      <w:rFonts w:ascii="Arial" w:eastAsiaTheme="majorEastAsia" w:hAnsi="Arial" w:cstheme="majorBidi"/>
      <w:b w:val="0"/>
      <w:bCs/>
      <w:color w:val="003E7E"/>
      <w:sz w:val="28"/>
      <w:szCs w:val="28"/>
      <w:lang w:eastAsia="en-US"/>
    </w:rPr>
  </w:style>
  <w:style w:type="character" w:styleId="Hyperlink">
    <w:name w:val="Hyperlink"/>
    <w:basedOn w:val="DefaultParagraphFont"/>
    <w:uiPriority w:val="99"/>
    <w:unhideWhenUsed/>
    <w:rsid w:val="00F902D5"/>
    <w:rPr>
      <w:color w:val="0000FF" w:themeColor="hyperlink"/>
      <w:u w:val="single"/>
    </w:rPr>
  </w:style>
  <w:style w:type="character" w:customStyle="1" w:styleId="TinyTextChar">
    <w:name w:val="Tiny Text Char"/>
    <w:basedOn w:val="DefaultParagraphFont"/>
    <w:link w:val="TinyText"/>
    <w:rsid w:val="00D31381"/>
    <w:rPr>
      <w:rFonts w:ascii="Arial" w:hAnsi="Arial"/>
      <w:sz w:val="12"/>
      <w:szCs w:val="24"/>
      <w:lang w:eastAsia="en-US"/>
    </w:rPr>
  </w:style>
  <w:style w:type="paragraph" w:styleId="TOCHeading">
    <w:name w:val="TOC Heading"/>
    <w:basedOn w:val="Heading1"/>
    <w:next w:val="Normal"/>
    <w:uiPriority w:val="39"/>
    <w:unhideWhenUsed/>
    <w:rsid w:val="0031788D"/>
    <w:pPr>
      <w:spacing w:line="276" w:lineRule="auto"/>
      <w:outlineLvl w:val="9"/>
    </w:pPr>
    <w:rPr>
      <w:lang w:val="en-US" w:eastAsia="ja-JP"/>
    </w:rPr>
  </w:style>
  <w:style w:type="table" w:customStyle="1" w:styleId="Blanktablewithborderlines">
    <w:name w:val="Blank table with border lines"/>
    <w:basedOn w:val="GC1"/>
    <w:uiPriority w:val="99"/>
    <w:rsid w:val="00F2253D"/>
    <w:tblPr/>
    <w:tblStylePr w:type="firstRow">
      <w:pPr>
        <w:wordWrap/>
        <w:spacing w:beforeLines="0" w:before="100" w:beforeAutospacing="1" w:afterLines="0" w:after="100" w:afterAutospacing="1"/>
        <w:ind w:leftChars="0" w:left="0" w:rightChars="0" w:right="0"/>
        <w:jc w:val="left"/>
      </w:pPr>
      <w:rPr>
        <w:rFonts w:ascii="Arial" w:hAnsi="Arial"/>
        <w:color w:val="auto"/>
        <w:spacing w:val="0"/>
        <w:position w:val="0"/>
        <w:sz w:val="24"/>
      </w:rPr>
      <w:tblPr/>
      <w:tcPr>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l2br w:val="nil"/>
          <w:tr2bl w:val="nil"/>
        </w:tcBorders>
        <w:shd w:val="clear" w:color="auto" w:fill="FFFFFF" w:themeFill="background1"/>
      </w:tcPr>
    </w:tblStylePr>
    <w:tblStylePr w:type="firstCol">
      <w:pPr>
        <w:wordWrap/>
        <w:jc w:val="left"/>
      </w:pPr>
      <w:tblPr/>
      <w:tcPr>
        <w:tcBorders>
          <w:right w:val="single" w:sz="4" w:space="0" w:color="BFBFBF" w:themeColor="background1" w:themeShade="BF"/>
        </w:tcBorders>
      </w:tcPr>
    </w:tblStylePr>
    <w:tblStylePr w:type="band1Vert">
      <w:tblPr/>
      <w:tcPr>
        <w:tcBorders>
          <w:top w:val="nil"/>
          <w:left w:val="nil"/>
          <w:bottom w:val="nil"/>
          <w:right w:val="nil"/>
          <w:insideH w:val="nil"/>
          <w:insideV w:val="nil"/>
          <w:tl2br w:val="nil"/>
          <w:tr2bl w:val="nil"/>
        </w:tcBorders>
      </w:tcPr>
    </w:tblStylePr>
    <w:tblStylePr w:type="band2Vert">
      <w:tblPr/>
      <w:tcPr>
        <w:tcBorders>
          <w:top w:val="nil"/>
          <w:left w:val="nil"/>
          <w:bottom w:val="nil"/>
          <w:right w:val="nil"/>
          <w:insideH w:val="nil"/>
          <w:insideV w:val="nil"/>
          <w:tl2br w:val="nil"/>
          <w:tr2bl w:val="nil"/>
        </w:tcBorders>
      </w:tcPr>
    </w:tblStylePr>
    <w:tblStylePr w:type="band1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tcPr>
    </w:tblStylePr>
    <w:tblStylePr w:type="band2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tcPr>
    </w:tblStylePr>
    <w:tblStylePr w:type="nwCell">
      <w:pPr>
        <w:wordWrap/>
        <w:jc w:val="left"/>
      </w:pPr>
    </w:tblStylePr>
  </w:style>
  <w:style w:type="paragraph" w:styleId="NoSpacing">
    <w:name w:val="No Spacing"/>
    <w:uiPriority w:val="1"/>
    <w:qFormat/>
    <w:rsid w:val="000240CD"/>
    <w:rPr>
      <w:rFonts w:asciiTheme="minorHAnsi" w:eastAsiaTheme="minorHAnsi" w:hAnsiTheme="minorHAnsi" w:cstheme="minorBidi"/>
      <w:sz w:val="22"/>
      <w:szCs w:val="22"/>
      <w:lang w:eastAsia="en-US"/>
    </w:rPr>
  </w:style>
  <w:style w:type="paragraph" w:customStyle="1" w:styleId="Default">
    <w:name w:val="Default"/>
    <w:rsid w:val="003C6470"/>
    <w:pPr>
      <w:autoSpaceDE w:val="0"/>
      <w:autoSpaceDN w:val="0"/>
      <w:adjustRightInd w:val="0"/>
    </w:pPr>
    <w:rPr>
      <w:rFonts w:ascii="Arial" w:hAnsi="Arial" w:cs="Arial"/>
      <w:color w:val="000000"/>
      <w:sz w:val="24"/>
      <w:szCs w:val="24"/>
    </w:rPr>
  </w:style>
  <w:style w:type="paragraph" w:styleId="NormalWeb">
    <w:name w:val="Normal (Web)"/>
    <w:basedOn w:val="Normal"/>
    <w:uiPriority w:val="99"/>
    <w:unhideWhenUsed/>
    <w:rsid w:val="00974628"/>
    <w:pPr>
      <w:spacing w:before="100" w:beforeAutospacing="1" w:after="100" w:afterAutospacing="1"/>
    </w:pPr>
    <w:rPr>
      <w:rFonts w:ascii="Times New Roman" w:eastAsiaTheme="minorHAnsi" w:hAnsi="Times New Roman"/>
      <w:lang w:eastAsia="en-GB"/>
    </w:rPr>
  </w:style>
  <w:style w:type="table" w:styleId="GridTable2">
    <w:name w:val="Grid Table 2"/>
    <w:basedOn w:val="TableNormal"/>
    <w:uiPriority w:val="47"/>
    <w:rsid w:val="00535B9A"/>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1">
    <w:name w:val="Plain Table 1"/>
    <w:basedOn w:val="TableNormal"/>
    <w:uiPriority w:val="41"/>
    <w:rsid w:val="00535B9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726915">
      <w:bodyDiv w:val="1"/>
      <w:marLeft w:val="0"/>
      <w:marRight w:val="0"/>
      <w:marTop w:val="0"/>
      <w:marBottom w:val="0"/>
      <w:divBdr>
        <w:top w:val="none" w:sz="0" w:space="0" w:color="auto"/>
        <w:left w:val="none" w:sz="0" w:space="0" w:color="auto"/>
        <w:bottom w:val="none" w:sz="0" w:space="0" w:color="auto"/>
        <w:right w:val="none" w:sz="0" w:space="0" w:color="auto"/>
      </w:divBdr>
    </w:div>
    <w:div w:id="1413773631">
      <w:bodyDiv w:val="1"/>
      <w:marLeft w:val="0"/>
      <w:marRight w:val="0"/>
      <w:marTop w:val="0"/>
      <w:marBottom w:val="0"/>
      <w:divBdr>
        <w:top w:val="none" w:sz="0" w:space="0" w:color="auto"/>
        <w:left w:val="none" w:sz="0" w:space="0" w:color="auto"/>
        <w:bottom w:val="none" w:sz="0" w:space="0" w:color="auto"/>
        <w:right w:val="none" w:sz="0" w:space="0" w:color="auto"/>
      </w:divBdr>
    </w:div>
    <w:div w:id="2072533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407171-2D0D-492A-99D8-69660A0F62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3277</Words>
  <Characters>16511</Characters>
  <Application>Microsoft Office Word</Application>
  <DocSecurity>0</DocSecurity>
  <Lines>137</Lines>
  <Paragraphs>39</Paragraphs>
  <ScaleCrop>false</ScaleCrop>
  <HeadingPairs>
    <vt:vector size="2" baseType="variant">
      <vt:variant>
        <vt:lpstr>Title</vt:lpstr>
      </vt:variant>
      <vt:variant>
        <vt:i4>1</vt:i4>
      </vt:variant>
    </vt:vector>
  </HeadingPairs>
  <TitlesOfParts>
    <vt:vector size="1" baseType="lpstr">
      <vt:lpstr/>
    </vt:vector>
  </TitlesOfParts>
  <Manager>Natalie Stephens</Manager>
  <Company>Gloucestershire Constabulary</Company>
  <LinksUpToDate>false</LinksUpToDate>
  <CharactersWithSpaces>19749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White</dc:creator>
  <cp:keywords>T06;</cp:keywords>
  <dc:description/>
  <cp:lastModifiedBy>Hamilton, Diane</cp:lastModifiedBy>
  <cp:revision>2</cp:revision>
  <cp:lastPrinted>2020-01-31T11:45:00Z</cp:lastPrinted>
  <dcterms:created xsi:type="dcterms:W3CDTF">2025-03-10T10:33:00Z</dcterms:created>
  <dcterms:modified xsi:type="dcterms:W3CDTF">2025-03-10T10:33:00Z</dcterms:modified>
</cp:coreProperties>
</file>